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7" w:rsidRPr="007D3B57" w:rsidRDefault="007D3B57" w:rsidP="007D3B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3B57">
        <w:rPr>
          <w:rFonts w:ascii="Times New Roman" w:hAnsi="Times New Roman" w:cs="Times New Roman"/>
          <w:sz w:val="28"/>
          <w:szCs w:val="28"/>
        </w:rPr>
        <w:t>Средства обучения и воспитания</w:t>
      </w:r>
    </w:p>
    <w:p w:rsidR="007D3B57" w:rsidRDefault="007D3B57" w:rsidP="007D3B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3B57">
        <w:rPr>
          <w:rFonts w:ascii="Times New Roman" w:hAnsi="Times New Roman" w:cs="Times New Roman"/>
          <w:sz w:val="28"/>
          <w:szCs w:val="28"/>
        </w:rPr>
        <w:t>в БУ ДО города Омска «СДЮСАШОР А.В. Кожевникова»</w:t>
      </w:r>
    </w:p>
    <w:p w:rsidR="007D3B57" w:rsidRDefault="007D3B57" w:rsidP="007D3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B57" w:rsidRPr="007D3B57" w:rsidRDefault="007D3B57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Важная </w:t>
      </w:r>
      <w:r w:rsidRPr="007D3B57">
        <w:rPr>
          <w:rFonts w:ascii="Times New Roman" w:hAnsi="Times New Roman" w:cs="Times New Roman"/>
          <w:sz w:val="26"/>
          <w:szCs w:val="26"/>
        </w:rPr>
        <w:t>роль принадлежит спортивному образованию, интегрирующему  физическое  обучение и физическое воспитание, физическое развитие и физическое  здоровье</w:t>
      </w:r>
      <w:bookmarkStart w:id="0" w:name="_GoBack"/>
      <w:bookmarkEnd w:id="0"/>
      <w:r w:rsidRPr="007D3B57">
        <w:rPr>
          <w:rFonts w:ascii="Times New Roman" w:hAnsi="Times New Roman" w:cs="Times New Roman"/>
          <w:sz w:val="26"/>
          <w:szCs w:val="26"/>
        </w:rPr>
        <w:t>, обеспечивающих высокий уровень физической культуры личности.</w:t>
      </w:r>
      <w:proofErr w:type="gramEnd"/>
      <w:r w:rsidRPr="007D3B57">
        <w:rPr>
          <w:rFonts w:ascii="Times New Roman" w:hAnsi="Times New Roman" w:cs="Times New Roman"/>
          <w:sz w:val="26"/>
          <w:szCs w:val="26"/>
        </w:rPr>
        <w:t xml:space="preserve"> Поэтому в учебно-тренировочном процессе важно не упускать ни одного компонента, а именно: </w:t>
      </w:r>
      <w:proofErr w:type="gramStart"/>
      <w:r w:rsidRPr="007D3B57">
        <w:rPr>
          <w:rFonts w:ascii="Times New Roman" w:hAnsi="Times New Roman" w:cs="Times New Roman"/>
          <w:sz w:val="26"/>
          <w:szCs w:val="26"/>
        </w:rPr>
        <w:t>двигательный</w:t>
      </w:r>
      <w:proofErr w:type="gramEnd"/>
      <w:r w:rsidRPr="007D3B57">
        <w:rPr>
          <w:rFonts w:ascii="Times New Roman" w:hAnsi="Times New Roman" w:cs="Times New Roman"/>
          <w:sz w:val="26"/>
          <w:szCs w:val="26"/>
        </w:rPr>
        <w:t>, образовательный и воспитательный – только при их интеграции можно говорить о гармоническом развитии юных спортсменов.</w:t>
      </w:r>
    </w:p>
    <w:p w:rsidR="007D3B57" w:rsidRPr="007D3B57" w:rsidRDefault="007D3B57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B57">
        <w:rPr>
          <w:rFonts w:ascii="Times New Roman" w:hAnsi="Times New Roman" w:cs="Times New Roman"/>
          <w:sz w:val="26"/>
          <w:szCs w:val="26"/>
        </w:rPr>
        <w:tab/>
        <w:t>Воспитание личности ребенка в процессе спортивной деятельности предполагает целенаправленное, организованное с помощью специальных методов и разнообразных средств активного взаимодействия юных спортсменов и тренеров. При этом каждый должен осознавать значение собственной роли в педагогическом процессе. Задачи тренировки необходимо рассматривать комплексно при планировании учебно-тренировочной деятельности.</w:t>
      </w:r>
    </w:p>
    <w:p w:rsidR="007D3B57" w:rsidRPr="007D3B57" w:rsidRDefault="007D3B57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B57">
        <w:rPr>
          <w:rFonts w:ascii="Times New Roman" w:hAnsi="Times New Roman" w:cs="Times New Roman"/>
          <w:sz w:val="26"/>
          <w:szCs w:val="26"/>
        </w:rPr>
        <w:tab/>
        <w:t>Образовательный процесс в  БУ ДО города Омска «СДЮСАШОР А.В. Кожевникова» рассматривается как процесс дополнительного предпрофессионального образования.  </w:t>
      </w:r>
    </w:p>
    <w:p w:rsidR="007D3B57" w:rsidRPr="007D3B57" w:rsidRDefault="007D3B57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B57">
        <w:rPr>
          <w:rFonts w:ascii="Times New Roman" w:hAnsi="Times New Roman" w:cs="Times New Roman"/>
          <w:sz w:val="26"/>
          <w:szCs w:val="26"/>
        </w:rPr>
        <w:tab/>
        <w:t>Организация тренировочного процесса предусматривает решение следующих задач:</w:t>
      </w:r>
    </w:p>
    <w:p w:rsidR="007D3B57" w:rsidRPr="007D3B57" w:rsidRDefault="007D3B57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B57">
        <w:rPr>
          <w:rFonts w:ascii="Times New Roman" w:hAnsi="Times New Roman" w:cs="Times New Roman"/>
          <w:sz w:val="26"/>
          <w:szCs w:val="26"/>
        </w:rPr>
        <w:t>а) системного использования всех привлекаемых средств и методов тренировки;</w:t>
      </w:r>
    </w:p>
    <w:p w:rsidR="007D3B57" w:rsidRPr="007D3B57" w:rsidRDefault="007D3B57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B57">
        <w:rPr>
          <w:rFonts w:ascii="Times New Roman" w:hAnsi="Times New Roman" w:cs="Times New Roman"/>
          <w:sz w:val="26"/>
          <w:szCs w:val="26"/>
        </w:rPr>
        <w:t>б) оптимизации содержания тренировочной нагрузки в конкретных организационно-временных формах построения тренировочном процессе.</w:t>
      </w:r>
    </w:p>
    <w:p w:rsidR="007D3B57" w:rsidRPr="007D3B57" w:rsidRDefault="007D3B57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B57">
        <w:rPr>
          <w:rFonts w:ascii="Times New Roman" w:hAnsi="Times New Roman" w:cs="Times New Roman"/>
          <w:b/>
          <w:bCs/>
          <w:sz w:val="26"/>
          <w:szCs w:val="26"/>
        </w:rPr>
        <w:t>Принципы использования средств обучения:</w:t>
      </w:r>
    </w:p>
    <w:p w:rsidR="007D3B57" w:rsidRPr="007D3B57" w:rsidRDefault="006A4F42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D3B57" w:rsidRPr="007D3B57">
        <w:rPr>
          <w:rFonts w:ascii="Times New Roman" w:hAnsi="Times New Roman" w:cs="Times New Roman"/>
          <w:sz w:val="26"/>
          <w:szCs w:val="26"/>
        </w:rPr>
        <w:t>учет возрастных и психологических особенностей обучающихся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D3B57" w:rsidRPr="007D3B57" w:rsidRDefault="006A4F42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D3B57" w:rsidRPr="007D3B57">
        <w:rPr>
          <w:rFonts w:ascii="Times New Roman" w:hAnsi="Times New Roman" w:cs="Times New Roman"/>
          <w:sz w:val="26"/>
          <w:szCs w:val="26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D3B57" w:rsidRPr="007D3B57" w:rsidRDefault="006A4F42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D3B57" w:rsidRPr="007D3B57">
        <w:rPr>
          <w:rFonts w:ascii="Times New Roman" w:hAnsi="Times New Roman" w:cs="Times New Roman"/>
          <w:sz w:val="26"/>
          <w:szCs w:val="26"/>
        </w:rPr>
        <w:t>учет дидактических целей и принципов дидактики (принципа наглядности, доступности и т.д.)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D3B57" w:rsidRPr="007D3B57" w:rsidRDefault="006A4F42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D3B57" w:rsidRPr="007D3B57">
        <w:rPr>
          <w:rFonts w:ascii="Times New Roman" w:hAnsi="Times New Roman" w:cs="Times New Roman"/>
          <w:sz w:val="26"/>
          <w:szCs w:val="26"/>
        </w:rPr>
        <w:t>приоритет правил безопасности в использовании средств обучения.</w:t>
      </w:r>
    </w:p>
    <w:p w:rsidR="007D3B57" w:rsidRPr="007D3B57" w:rsidRDefault="007D3B57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B57">
        <w:rPr>
          <w:rFonts w:ascii="Times New Roman" w:hAnsi="Times New Roman" w:cs="Times New Roman"/>
          <w:b/>
          <w:bCs/>
          <w:sz w:val="26"/>
          <w:szCs w:val="26"/>
        </w:rPr>
        <w:t>Принципы построения тренировочного процесса:</w:t>
      </w:r>
    </w:p>
    <w:p w:rsidR="007D3B57" w:rsidRPr="007D3B57" w:rsidRDefault="006A4F42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D3B57" w:rsidRPr="007D3B57">
        <w:rPr>
          <w:rFonts w:ascii="Times New Roman" w:hAnsi="Times New Roman" w:cs="Times New Roman"/>
          <w:sz w:val="26"/>
          <w:szCs w:val="26"/>
        </w:rPr>
        <w:t>сов</w:t>
      </w:r>
      <w:r>
        <w:rPr>
          <w:rFonts w:ascii="Times New Roman" w:hAnsi="Times New Roman" w:cs="Times New Roman"/>
          <w:sz w:val="26"/>
          <w:szCs w:val="26"/>
        </w:rPr>
        <w:t>ершенствование знаний и навыков;</w:t>
      </w:r>
    </w:p>
    <w:p w:rsidR="007D3B57" w:rsidRPr="007D3B57" w:rsidRDefault="006A4F42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четкое осознание своей цели;</w:t>
      </w:r>
    </w:p>
    <w:p w:rsidR="007D3B57" w:rsidRPr="007D3B57" w:rsidRDefault="006A4F42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D3B57" w:rsidRPr="007D3B57">
        <w:rPr>
          <w:rFonts w:ascii="Times New Roman" w:hAnsi="Times New Roman" w:cs="Times New Roman"/>
          <w:sz w:val="26"/>
          <w:szCs w:val="26"/>
        </w:rPr>
        <w:t>следование руководству тренера.    </w:t>
      </w:r>
    </w:p>
    <w:p w:rsidR="007D3B57" w:rsidRPr="007D3B57" w:rsidRDefault="007D3B57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B57">
        <w:rPr>
          <w:rFonts w:ascii="Times New Roman" w:hAnsi="Times New Roman" w:cs="Times New Roman"/>
          <w:b/>
          <w:bCs/>
          <w:sz w:val="26"/>
          <w:szCs w:val="26"/>
        </w:rPr>
        <w:t>Методы воспитания:</w:t>
      </w:r>
    </w:p>
    <w:p w:rsidR="007D3B57" w:rsidRPr="007D3B57" w:rsidRDefault="007D3B57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3B57">
        <w:rPr>
          <w:rFonts w:ascii="Times New Roman" w:hAnsi="Times New Roman" w:cs="Times New Roman"/>
          <w:sz w:val="26"/>
          <w:szCs w:val="26"/>
        </w:rPr>
        <w:t>а) методы формирования сознания: рассказ, беседа, лекция, дискуссия, диспут, метод примера;</w:t>
      </w:r>
      <w:proofErr w:type="gramEnd"/>
    </w:p>
    <w:p w:rsidR="007D3B57" w:rsidRPr="007D3B57" w:rsidRDefault="007D3B57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B57">
        <w:rPr>
          <w:rFonts w:ascii="Times New Roman" w:hAnsi="Times New Roman" w:cs="Times New Roman"/>
          <w:sz w:val="26"/>
          <w:szCs w:val="26"/>
        </w:rPr>
        <w:t>б) методы организации деятельности и формирования опыта поведения: упражнение, приучение, поручение, требование, создание воспитывающих ситуаций;</w:t>
      </w:r>
    </w:p>
    <w:p w:rsidR="007D3B57" w:rsidRPr="007D3B57" w:rsidRDefault="007D3B57" w:rsidP="007D3B57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B57">
        <w:rPr>
          <w:rFonts w:ascii="Times New Roman" w:hAnsi="Times New Roman" w:cs="Times New Roman"/>
          <w:sz w:val="26"/>
          <w:szCs w:val="26"/>
        </w:rPr>
        <w:t>в) методы стимулирования поведения: соревнование, игра, поощрение;</w:t>
      </w:r>
    </w:p>
    <w:p w:rsidR="00822086" w:rsidRPr="007D3B57" w:rsidRDefault="007D3B57" w:rsidP="007D3B57">
      <w:pPr>
        <w:pStyle w:val="a4"/>
        <w:spacing w:line="276" w:lineRule="auto"/>
        <w:jc w:val="both"/>
        <w:rPr>
          <w:sz w:val="26"/>
          <w:szCs w:val="26"/>
        </w:rPr>
      </w:pPr>
      <w:proofErr w:type="gramStart"/>
      <w:r w:rsidRPr="007D3B57">
        <w:rPr>
          <w:rFonts w:ascii="Times New Roman" w:hAnsi="Times New Roman" w:cs="Times New Roman"/>
          <w:sz w:val="26"/>
          <w:szCs w:val="26"/>
        </w:rPr>
        <w:t>г) методы контроля, самоконтроля и самооценки: наблюдение, опросные методы (беседы, анкетирование), тестирование, анализ результатов деятельности.</w:t>
      </w:r>
      <w:r w:rsidRPr="007D3B57">
        <w:rPr>
          <w:sz w:val="26"/>
          <w:szCs w:val="26"/>
        </w:rPr>
        <w:t> </w:t>
      </w:r>
      <w:proofErr w:type="gramEnd"/>
    </w:p>
    <w:sectPr w:rsidR="00822086" w:rsidRPr="007D3B57" w:rsidSect="007D3B57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6DD"/>
    <w:multiLevelType w:val="multilevel"/>
    <w:tmpl w:val="3DB8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0C681B"/>
    <w:multiLevelType w:val="multilevel"/>
    <w:tmpl w:val="4190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0C"/>
    <w:rsid w:val="00210A0C"/>
    <w:rsid w:val="0069074E"/>
    <w:rsid w:val="006A4F42"/>
    <w:rsid w:val="007D3B57"/>
    <w:rsid w:val="00822086"/>
    <w:rsid w:val="00B730A8"/>
    <w:rsid w:val="00B83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B57"/>
    <w:rPr>
      <w:color w:val="0000FF" w:themeColor="hyperlink"/>
      <w:u w:val="single"/>
    </w:rPr>
  </w:style>
  <w:style w:type="paragraph" w:styleId="a4">
    <w:name w:val="No Spacing"/>
    <w:uiPriority w:val="1"/>
    <w:qFormat/>
    <w:rsid w:val="007D3B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B57"/>
    <w:rPr>
      <w:color w:val="0000FF" w:themeColor="hyperlink"/>
      <w:u w:val="single"/>
    </w:rPr>
  </w:style>
  <w:style w:type="paragraph" w:styleId="a4">
    <w:name w:val="No Spacing"/>
    <w:uiPriority w:val="1"/>
    <w:qFormat/>
    <w:rsid w:val="007D3B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2019-11-13T04:00:00Z</dcterms:created>
  <dcterms:modified xsi:type="dcterms:W3CDTF">2019-11-13T04:00:00Z</dcterms:modified>
</cp:coreProperties>
</file>