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DD" w:rsidRDefault="00DF2DDD" w:rsidP="00DF2DDD">
      <w:pPr>
        <w:pStyle w:val="30"/>
        <w:shd w:val="clear" w:color="auto" w:fill="auto"/>
        <w:spacing w:after="0" w:line="240" w:lineRule="auto"/>
        <w:ind w:right="20"/>
        <w:rPr>
          <w:b w:val="0"/>
          <w:sz w:val="24"/>
          <w:szCs w:val="24"/>
        </w:rPr>
      </w:pPr>
      <w:r w:rsidRPr="00DF2DDD">
        <w:rPr>
          <w:b w:val="0"/>
          <w:noProof/>
          <w:sz w:val="24"/>
          <w:szCs w:val="24"/>
          <w:lang w:eastAsia="ru-RU"/>
        </w:rPr>
        <w:drawing>
          <wp:inline distT="0" distB="0" distL="0" distR="0" wp14:anchorId="19120026" wp14:editId="629C69C6">
            <wp:extent cx="5359602" cy="7583619"/>
            <wp:effectExtent l="1104900" t="0" r="1098550" b="0"/>
            <wp:docPr id="1" name="Рисунок 1" descr="C:\Users\Пользователь\Pictures\2016-04-13\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6-04-13\Sca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366230" cy="7592997"/>
                    </a:xfrm>
                    <a:prstGeom prst="rect">
                      <a:avLst/>
                    </a:prstGeom>
                    <a:noFill/>
                    <a:ln>
                      <a:noFill/>
                    </a:ln>
                  </pic:spPr>
                </pic:pic>
              </a:graphicData>
            </a:graphic>
          </wp:inline>
        </w:drawing>
      </w:r>
    </w:p>
    <w:p w:rsidR="00DF2DDD" w:rsidRDefault="00DF2DDD">
      <w:pPr>
        <w:rPr>
          <w:rFonts w:ascii="Times New Roman" w:eastAsia="Times New Roman" w:hAnsi="Times New Roman" w:cs="Times New Roman"/>
          <w:bCs/>
          <w:sz w:val="24"/>
          <w:szCs w:val="24"/>
        </w:rPr>
      </w:pPr>
      <w:r>
        <w:rPr>
          <w:b/>
          <w:sz w:val="24"/>
          <w:szCs w:val="24"/>
        </w:rPr>
        <w:br w:type="page"/>
      </w:r>
    </w:p>
    <w:p w:rsidR="00DF2DDD" w:rsidRPr="00DF2DDD" w:rsidRDefault="00DF2DDD" w:rsidP="00DF2DDD">
      <w:pPr>
        <w:pStyle w:val="30"/>
        <w:shd w:val="clear" w:color="auto" w:fill="auto"/>
        <w:spacing w:after="0" w:line="240" w:lineRule="auto"/>
        <w:ind w:right="20"/>
        <w:rPr>
          <w:b w:val="0"/>
          <w:sz w:val="24"/>
          <w:szCs w:val="24"/>
        </w:rPr>
      </w:pPr>
    </w:p>
    <w:p w:rsidR="00DF2DDD" w:rsidRPr="00DF2DDD" w:rsidRDefault="00DF2DDD" w:rsidP="00DF2DDD">
      <w:pPr>
        <w:pStyle w:val="Style6"/>
        <w:widowControl/>
        <w:spacing w:line="240" w:lineRule="auto"/>
        <w:ind w:firstLine="709"/>
        <w:rPr>
          <w:rStyle w:val="FontStyle41"/>
          <w:sz w:val="24"/>
          <w:szCs w:val="24"/>
        </w:rPr>
      </w:pPr>
      <w:bookmarkStart w:id="0" w:name="sub_3"/>
      <w:r w:rsidRPr="00DF2DDD">
        <w:t>Целью проведения самообследования являются обеспечение доступности и открытости информации о состоянии образовательной деятельности учреждения и подготовка отчета о результатах самообследования</w:t>
      </w:r>
      <w:r w:rsidRPr="00DF2DDD">
        <w:rPr>
          <w:rStyle w:val="FontStyle41"/>
          <w:sz w:val="24"/>
          <w:szCs w:val="24"/>
        </w:rPr>
        <w:t>.</w:t>
      </w:r>
    </w:p>
    <w:p w:rsidR="00DF2DDD" w:rsidRPr="00DF2DDD" w:rsidRDefault="00DF2DDD" w:rsidP="00DF2DDD">
      <w:pPr>
        <w:pStyle w:val="Style6"/>
        <w:widowControl/>
        <w:spacing w:line="240" w:lineRule="auto"/>
        <w:ind w:firstLine="709"/>
        <w:rPr>
          <w:rStyle w:val="FontStyle41"/>
          <w:sz w:val="24"/>
          <w:szCs w:val="24"/>
        </w:rPr>
      </w:pPr>
      <w:r w:rsidRPr="00DF2DDD">
        <w:rPr>
          <w:rStyle w:val="FontStyle41"/>
          <w:sz w:val="24"/>
          <w:szCs w:val="24"/>
        </w:rPr>
        <w:t>Самообследование проводится по состоянию на 1 апреля 2016 года.</w:t>
      </w:r>
    </w:p>
    <w:p w:rsidR="00DF2DDD" w:rsidRPr="00DF2DDD" w:rsidRDefault="00DF2DDD" w:rsidP="00DF2DDD">
      <w:pPr>
        <w:pStyle w:val="Style4"/>
        <w:widowControl/>
        <w:spacing w:line="240" w:lineRule="auto"/>
        <w:rPr>
          <w:rStyle w:val="FontStyle38"/>
          <w:b w:val="0"/>
          <w:sz w:val="24"/>
          <w:szCs w:val="24"/>
        </w:rPr>
      </w:pPr>
    </w:p>
    <w:p w:rsidR="00DF2DDD" w:rsidRPr="00DF2DDD" w:rsidRDefault="00DF2DDD" w:rsidP="00DF2DDD">
      <w:pPr>
        <w:pStyle w:val="Style4"/>
        <w:widowControl/>
        <w:spacing w:line="240" w:lineRule="auto"/>
        <w:rPr>
          <w:rStyle w:val="FontStyle38"/>
          <w:b w:val="0"/>
          <w:sz w:val="24"/>
          <w:szCs w:val="24"/>
        </w:rPr>
      </w:pPr>
      <w:r w:rsidRPr="00DF2DDD">
        <w:rPr>
          <w:rStyle w:val="FontStyle38"/>
          <w:b w:val="0"/>
          <w:sz w:val="24"/>
          <w:szCs w:val="24"/>
        </w:rPr>
        <w:t>Содержание</w:t>
      </w:r>
    </w:p>
    <w:p w:rsidR="00DF2DDD" w:rsidRPr="00DF2DDD" w:rsidRDefault="00DF2DDD" w:rsidP="00DF2DDD">
      <w:pPr>
        <w:pStyle w:val="Style4"/>
        <w:widowControl/>
        <w:spacing w:line="240" w:lineRule="auto"/>
        <w:rPr>
          <w:rStyle w:val="FontStyle38"/>
          <w:b w:val="0"/>
          <w:sz w:val="24"/>
          <w:szCs w:val="24"/>
        </w:rPr>
      </w:pPr>
    </w:p>
    <w:tbl>
      <w:tblPr>
        <w:tblStyle w:val="a8"/>
        <w:tblW w:w="0" w:type="auto"/>
        <w:jc w:val="center"/>
        <w:tblInd w:w="6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
        <w:gridCol w:w="10490"/>
        <w:gridCol w:w="1439"/>
      </w:tblGrid>
      <w:tr w:rsidR="00DF2DDD" w:rsidRPr="00DF2DDD" w:rsidTr="008238DF">
        <w:trPr>
          <w:jc w:val="center"/>
        </w:trPr>
        <w:tc>
          <w:tcPr>
            <w:tcW w:w="571" w:type="dxa"/>
            <w:tcBorders>
              <w:top w:val="nil"/>
              <w:bottom w:val="nil"/>
              <w:right w:val="nil"/>
            </w:tcBorders>
            <w:shd w:val="clear" w:color="auto" w:fill="auto"/>
          </w:tcPr>
          <w:p w:rsidR="00DF2DDD" w:rsidRPr="00DF2DDD" w:rsidRDefault="00DF2DDD" w:rsidP="008238DF">
            <w:pPr>
              <w:pStyle w:val="Style4"/>
              <w:widowControl/>
              <w:spacing w:line="240" w:lineRule="auto"/>
              <w:rPr>
                <w:bCs/>
              </w:rPr>
            </w:pPr>
          </w:p>
        </w:tc>
        <w:tc>
          <w:tcPr>
            <w:tcW w:w="10490" w:type="dxa"/>
            <w:tcBorders>
              <w:top w:val="nil"/>
              <w:left w:val="nil"/>
              <w:bottom w:val="nil"/>
              <w:right w:val="nil"/>
            </w:tcBorders>
            <w:shd w:val="clear" w:color="auto" w:fill="auto"/>
          </w:tcPr>
          <w:p w:rsidR="00DF2DDD" w:rsidRPr="00DF2DDD" w:rsidRDefault="00DF2DDD" w:rsidP="008238DF">
            <w:pPr>
              <w:pStyle w:val="Style4"/>
              <w:widowControl/>
              <w:spacing w:line="240" w:lineRule="auto"/>
              <w:rPr>
                <w:bCs/>
              </w:rPr>
            </w:pPr>
            <w:r w:rsidRPr="00DF2DDD">
              <w:rPr>
                <w:bCs/>
              </w:rPr>
              <w:t>Наименование раздела, подраздела</w:t>
            </w:r>
          </w:p>
        </w:tc>
        <w:tc>
          <w:tcPr>
            <w:tcW w:w="1439" w:type="dxa"/>
            <w:tcBorders>
              <w:top w:val="nil"/>
              <w:left w:val="nil"/>
              <w:bottom w:val="nil"/>
            </w:tcBorders>
            <w:shd w:val="clear" w:color="auto" w:fill="auto"/>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Страница</w:t>
            </w:r>
          </w:p>
        </w:tc>
      </w:tr>
      <w:tr w:rsidR="00DF2DDD" w:rsidRPr="00DF2DDD" w:rsidTr="008238DF">
        <w:trPr>
          <w:jc w:val="center"/>
        </w:trPr>
        <w:tc>
          <w:tcPr>
            <w:tcW w:w="576" w:type="dxa"/>
            <w:tcBorders>
              <w:top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w:t>
            </w:r>
          </w:p>
        </w:tc>
        <w:tc>
          <w:tcPr>
            <w:tcW w:w="10490" w:type="dxa"/>
            <w:tcBorders>
              <w:top w:val="nil"/>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Общие сведения об образовательном учреждении</w:t>
            </w:r>
          </w:p>
        </w:tc>
        <w:tc>
          <w:tcPr>
            <w:tcW w:w="1439" w:type="dxa"/>
            <w:tcBorders>
              <w:top w:val="nil"/>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Организационно-правовое обеспечение деятельности образовательного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Содержание образования и организация образовательного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Трудовые взаимоотношения в учреждении</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15</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Структура образовательного учреждения и система его управления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19</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Результаты освоения реализуемых образовательных программ</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4.</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Организация учебного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28</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5.</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Кадровое обеспечение</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37</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6.</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Обеспеченность учебной, учебно-методической литературой</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40</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Использование материально-технической базы</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Сведения о зданиях и помещениях для ведения образовательной деятельности</w:t>
            </w:r>
          </w:p>
          <w:p w:rsidR="00DF2DDD" w:rsidRPr="00DF2DDD" w:rsidRDefault="00DF2DDD" w:rsidP="008238DF">
            <w:pPr>
              <w:pStyle w:val="Style4"/>
              <w:widowControl/>
              <w:spacing w:line="240" w:lineRule="auto"/>
              <w:jc w:val="left"/>
            </w:pPr>
            <w:r w:rsidRPr="00DF2DDD">
              <w:t>и ресурсном обеспечении образовательного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Соблюдение в учреждении мер противопожарной и антитеррористической безопасности</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47</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Состояние территории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48</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8.</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Медицинское обеспечение образовательного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49</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9.</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Внутренняя система оценки качества образования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50</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10.</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Участие во Всероссийском физкультурно-спортивном комплексе «Готов к труду и обороне» (ГТО)</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45</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Патриотическое воспитание</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Всероссийская акция «Моя спортивная школа»</w:t>
            </w:r>
          </w:p>
        </w:tc>
        <w:tc>
          <w:tcPr>
            <w:tcW w:w="1439" w:type="dxa"/>
            <w:tcBorders>
              <w:left w:val="nil"/>
              <w:bottom w:val="single" w:sz="4" w:space="0" w:color="auto"/>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Вывод и предложения по результатам самообследования</w:t>
            </w:r>
          </w:p>
        </w:tc>
        <w:tc>
          <w:tcPr>
            <w:tcW w:w="1439" w:type="dxa"/>
            <w:tcBorders>
              <w:top w:val="single" w:sz="4" w:space="0" w:color="auto"/>
              <w:left w:val="nil"/>
              <w:bottom w:val="single" w:sz="4" w:space="0" w:color="auto"/>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54</w:t>
            </w:r>
          </w:p>
        </w:tc>
      </w:tr>
    </w:tbl>
    <w:p w:rsidR="00DF2DDD" w:rsidRPr="00DF2DDD" w:rsidRDefault="00DF2DDD" w:rsidP="00DF2DDD">
      <w:pPr>
        <w:pStyle w:val="Style4"/>
        <w:widowControl/>
        <w:spacing w:line="240" w:lineRule="auto"/>
        <w:rPr>
          <w:rStyle w:val="FontStyle38"/>
          <w:b w:val="0"/>
          <w:sz w:val="24"/>
          <w:szCs w:val="24"/>
        </w:rPr>
      </w:pPr>
    </w:p>
    <w:p w:rsidR="00DF2DDD" w:rsidRPr="00DF2DDD" w:rsidRDefault="00DF2DDD" w:rsidP="00DF2DDD">
      <w:pPr>
        <w:pStyle w:val="Style6"/>
        <w:widowControl/>
        <w:spacing w:line="240" w:lineRule="auto"/>
      </w:pPr>
      <w:r w:rsidRPr="00DF2DDD">
        <w:br w:type="page"/>
      </w:r>
    </w:p>
    <w:p w:rsidR="00DF2DDD" w:rsidRPr="00DF2DDD" w:rsidRDefault="00DF2DDD" w:rsidP="00DF2DDD">
      <w:pPr>
        <w:spacing w:line="240" w:lineRule="auto"/>
        <w:rPr>
          <w:rFonts w:ascii="Times New Roman" w:hAnsi="Times New Roman" w:cs="Times New Roman"/>
          <w:sz w:val="24"/>
          <w:szCs w:val="24"/>
        </w:rPr>
      </w:pPr>
    </w:p>
    <w:bookmarkEnd w:id="0"/>
    <w:p w:rsidR="00DF2DDD" w:rsidRPr="00DF2DDD" w:rsidRDefault="00DF2DDD" w:rsidP="00DF2DD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F2DDD">
        <w:rPr>
          <w:rFonts w:ascii="Times New Roman" w:hAnsi="Times New Roman" w:cs="Times New Roman"/>
          <w:sz w:val="24"/>
          <w:szCs w:val="24"/>
        </w:rPr>
        <w:t xml:space="preserve">Рабочая группа по самообследованию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в соответствии с приказом директора БУ ДО города Омска «СДЮСАШОР А.В. Кожевникова» от «28» марта 2016 года № 66 «О создании комиссии по проведению самообследования БУ ДО города Омска «СДЮСАШОР А.В. Кожевникова»» рассмотрела подготовленные материалы по самообследованию учреждения. Самообследование проводилось рабочей группой учреждения в соответствии с </w:t>
      </w:r>
      <w:r w:rsidRPr="00DF2DDD">
        <w:rPr>
          <w:rFonts w:ascii="Times New Roman" w:hAnsi="Times New Roman" w:cs="Times New Roman"/>
          <w:bCs/>
          <w:sz w:val="24"/>
          <w:szCs w:val="24"/>
        </w:rPr>
        <w:t xml:space="preserve">Положением о порядке проведения самообследования </w:t>
      </w:r>
      <w:r w:rsidRPr="00DF2DDD">
        <w:rPr>
          <w:rFonts w:ascii="Times New Roman" w:hAnsi="Times New Roman" w:cs="Times New Roman"/>
          <w:sz w:val="24"/>
          <w:szCs w:val="24"/>
        </w:rPr>
        <w:t>бюджетного учреждения дополнительного образования города Омска «СДЮСАШОР А.В. Кожевникова».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По результатам работы рабочей группы по самообследованию был составлен настоящий отчет.</w:t>
      </w:r>
    </w:p>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pStyle w:val="a9"/>
        <w:numPr>
          <w:ilvl w:val="0"/>
          <w:numId w:val="19"/>
        </w:numPr>
        <w:autoSpaceDE w:val="0"/>
        <w:autoSpaceDN w:val="0"/>
        <w:adjustRightInd w:val="0"/>
        <w:spacing w:after="0" w:line="240" w:lineRule="auto"/>
        <w:jc w:val="center"/>
        <w:rPr>
          <w:rFonts w:ascii="Times New Roman" w:hAnsi="Times New Roman" w:cs="Times New Roman"/>
          <w:sz w:val="24"/>
          <w:szCs w:val="24"/>
        </w:rPr>
      </w:pPr>
      <w:r w:rsidRPr="00DF2DDD">
        <w:rPr>
          <w:rStyle w:val="FontStyle32"/>
          <w:sz w:val="24"/>
          <w:szCs w:val="24"/>
        </w:rPr>
        <w:t>Общие сведения об образовательном учреждении</w:t>
      </w:r>
    </w:p>
    <w:p w:rsidR="00DF2DDD" w:rsidRPr="00DF2DDD" w:rsidRDefault="00DF2DDD" w:rsidP="00DF2DDD">
      <w:pPr>
        <w:pStyle w:val="a9"/>
        <w:autoSpaceDE w:val="0"/>
        <w:autoSpaceDN w:val="0"/>
        <w:adjustRightInd w:val="0"/>
        <w:spacing w:after="0" w:line="240" w:lineRule="auto"/>
        <w:ind w:left="1080"/>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142"/>
        <w:jc w:val="both"/>
        <w:rPr>
          <w:rFonts w:ascii="Times New Roman" w:hAnsi="Times New Roman" w:cs="Times New Roman"/>
          <w:sz w:val="24"/>
          <w:szCs w:val="24"/>
        </w:rPr>
      </w:pPr>
      <w:r w:rsidRPr="00DF2DDD">
        <w:rPr>
          <w:rFonts w:ascii="Times New Roman"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(далее - Учреждение) создано в 1983 году.</w:t>
      </w:r>
    </w:p>
    <w:p w:rsidR="00DF2DDD" w:rsidRPr="00DF2DDD" w:rsidRDefault="00DF2DDD" w:rsidP="00DF2DDD">
      <w:pPr>
        <w:pStyle w:val="20"/>
        <w:shd w:val="clear" w:color="auto" w:fill="auto"/>
        <w:spacing w:line="240" w:lineRule="auto"/>
        <w:ind w:firstLine="620"/>
        <w:jc w:val="both"/>
        <w:rPr>
          <w:sz w:val="24"/>
          <w:szCs w:val="24"/>
        </w:rPr>
      </w:pPr>
    </w:p>
    <w:tbl>
      <w:tblPr>
        <w:tblStyle w:val="a8"/>
        <w:tblW w:w="0" w:type="auto"/>
        <w:tblInd w:w="108" w:type="dxa"/>
        <w:tblLook w:val="04A0" w:firstRow="1" w:lastRow="0" w:firstColumn="1" w:lastColumn="0" w:noHBand="0" w:noVBand="1"/>
      </w:tblPr>
      <w:tblGrid>
        <w:gridCol w:w="849"/>
        <w:gridCol w:w="6691"/>
        <w:gridCol w:w="8092"/>
      </w:tblGrid>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Год</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Изменение наименования</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Основание</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1983</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Создано учреждение ДЮСШ-18 по хоккею с мячом</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по Омскому городскому отделу народного образования от 25.02.1983 г. № 28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1995 </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Специализированная детско-юношеская школа Олимпийского резерва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образования администрации г. Омска № 156 от 10.10.1995 г.</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1997</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Муниципальное образовательное учреждение дополнительного образования «Специализированная детско-юношеская школа Олимпийского резерва № 18» (МОУДО СДЮШОР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образования Администрации г. Омска от 07.04.1997 г. № 48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1999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Учреждение передано в ведение Управления физической культуры и спорта Администрации города Омска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Постановление Главы городского самоуправления (Мэр) от 20.10.1998 г. № 391-п «О передаче специализированных детско-юношеских школ Олимпийского резерва № 6, 14, 18 в ведение управления физической культуры и спорта департамента социального развития администрации города Омска», приказ Управления физической культуры и спорта Администрации города Омска от 17.03.1999 г. № 65 «О внесении изменений в Устав СДЮШОР-18»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2005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Муниципальное учреждение дополнительного образования детей «Специализированная детско-юношеская школа олимпийского резерва № 18»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 ДОД СДЮШОР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Управления физической культуры и спорта Администрации города Омска от ноября 2003 г. № 259 «О внесении дополнений и изменений в учредительные документы подведомственных учреждений Управления физической культуры и спорта Администрации города Омска», приказ Управления физической культуры и спорта Администрации города Омска от 18.04.2005 г. № 81 «Об утверждении устава образовательного учреждения дополнительного образования детей «Специализированная детско-юношеская спортивная школа олимпийского резерва №18»»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2009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Муниципальное учреждение дополнительного образования детей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 ДОД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молодежи, физической культуры и спорта Администрации города Омска от 11.08.2009 г. № 236 «Об утверждении устава муниципального учреждения дополнительного образования детей «Специализированная детско-юношеская спортивная авторская школа олимпийского резерва А.В. Кожевникова», приказ директора МУ ДОД «СДЮСАШОР А.В. Кожевникова» от 01.09.2009 г. № 60-л/с «О переименовании учреждения»</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2011</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Бюджетное учреждение дополнительного образования детей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(БУ ДОД города Омска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физической культуры и спорта Администрации города Омска от 05.08.2011 № 234 «Об утверждении устава бюджетного учреждения дополнительного образования детей города Омска «Специализированная детско-юношеская спортивная авторская школа олимпийского резерва А.В. Кожевникова»</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2013</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(БУ ДО города Омска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молодежи, физической культуры и спорта Администрации города Омска от 02.10.2013 № 337 «Об утверждении устава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r>
    </w:tbl>
    <w:p w:rsidR="00DF2DDD" w:rsidRPr="00DF2DDD" w:rsidRDefault="00DF2DDD" w:rsidP="00DF2DDD">
      <w:pPr>
        <w:spacing w:line="240" w:lineRule="auto"/>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line="240" w:lineRule="auto"/>
        <w:rPr>
          <w:rFonts w:ascii="Times New Roman" w:hAnsi="Times New Roman" w:cs="Times New Roman"/>
          <w:sz w:val="24"/>
          <w:szCs w:val="24"/>
        </w:rPr>
      </w:pPr>
    </w:p>
    <w:p w:rsidR="00DF2DDD" w:rsidRPr="00DF2DDD" w:rsidRDefault="00DF2DDD" w:rsidP="00DF2DDD">
      <w:pPr>
        <w:pStyle w:val="Default"/>
        <w:numPr>
          <w:ilvl w:val="1"/>
          <w:numId w:val="19"/>
        </w:numPr>
        <w:jc w:val="center"/>
        <w:rPr>
          <w:rStyle w:val="af9"/>
          <w:b w:val="0"/>
          <w:color w:val="auto"/>
        </w:rPr>
      </w:pPr>
      <w:r w:rsidRPr="00DF2DDD">
        <w:rPr>
          <w:rStyle w:val="af9"/>
          <w:b w:val="0"/>
          <w:color w:val="auto"/>
        </w:rPr>
        <w:t>Организационно-правовое обеспечение деятельности образовательного учреждения</w:t>
      </w:r>
    </w:p>
    <w:p w:rsidR="00DF2DDD" w:rsidRPr="00DF2DDD" w:rsidRDefault="00DF2DDD" w:rsidP="00DF2DDD">
      <w:pPr>
        <w:pStyle w:val="Default"/>
        <w:ind w:left="357" w:hanging="358"/>
        <w:jc w:val="both"/>
        <w:rPr>
          <w:bCs/>
          <w:color w:val="auto"/>
        </w:rPr>
      </w:pPr>
    </w:p>
    <w:tbl>
      <w:tblPr>
        <w:tblStyle w:val="a8"/>
        <w:tblW w:w="15735" w:type="dxa"/>
        <w:tblInd w:w="108" w:type="dxa"/>
        <w:tblLayout w:type="fixed"/>
        <w:tblLook w:val="04A0" w:firstRow="1" w:lastRow="0" w:firstColumn="1" w:lastColumn="0" w:noHBand="0" w:noVBand="1"/>
      </w:tblPr>
      <w:tblGrid>
        <w:gridCol w:w="709"/>
        <w:gridCol w:w="3119"/>
        <w:gridCol w:w="4394"/>
        <w:gridCol w:w="2551"/>
        <w:gridCol w:w="4962"/>
      </w:tblGrid>
      <w:tr w:rsidR="00DF2DDD" w:rsidRPr="00DF2DDD" w:rsidTr="008238D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Вид сведений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Показатель</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 xml:space="preserve">Код </w:t>
            </w:r>
          </w:p>
          <w:p w:rsidR="00DF2DDD" w:rsidRPr="00DF2DDD" w:rsidRDefault="00DF2DDD" w:rsidP="008238DF">
            <w:pPr>
              <w:pStyle w:val="Default"/>
              <w:jc w:val="center"/>
              <w:rPr>
                <w:color w:val="auto"/>
                <w:lang w:eastAsia="en-US"/>
              </w:rPr>
            </w:pPr>
            <w:r w:rsidRPr="00DF2DDD">
              <w:rPr>
                <w:color w:val="auto"/>
                <w:lang w:eastAsia="en-US"/>
              </w:rPr>
              <w:t>(при наличии)</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Источник информации (документ)</w:t>
            </w:r>
          </w:p>
        </w:tc>
      </w:tr>
      <w:tr w:rsidR="00DF2DDD" w:rsidRPr="00DF2DDD" w:rsidTr="008238D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5</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Тип учреждения (ОКОПФ)</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ad"/>
              <w:rPr>
                <w:rFonts w:ascii="Times New Roman" w:eastAsia="Arial Unicode MS" w:hAnsi="Times New Roman" w:cs="Times New Roman"/>
                <w:lang w:eastAsia="ru-RU"/>
              </w:rPr>
            </w:pPr>
            <w:r w:rsidRPr="00DF2DDD">
              <w:rPr>
                <w:rFonts w:ascii="Times New Roman" w:eastAsia="Arial Unicode MS" w:hAnsi="Times New Roman" w:cs="Times New Roman"/>
                <w:lang w:eastAsia="ru-RU"/>
              </w:rPr>
              <w:t>Бюджетные учреждения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highlight w:val="yellow"/>
                <w:lang w:eastAsia="en-US"/>
              </w:rPr>
            </w:pPr>
            <w:r w:rsidRPr="00DF2DDD">
              <w:rPr>
                <w:rStyle w:val="ac"/>
                <w:color w:val="auto"/>
                <w:u w:val="none"/>
              </w:rPr>
              <w:t>20903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hyperlink r:id="rId7" w:history="1">
              <w:r w:rsidRPr="00DF2DDD">
                <w:rPr>
                  <w:rStyle w:val="ac"/>
                  <w:color w:val="auto"/>
                  <w:lang w:val="en-US" w:eastAsia="en-US"/>
                </w:rPr>
                <w:t>www</w:t>
              </w:r>
              <w:r w:rsidRPr="00DF2DDD">
                <w:rPr>
                  <w:rStyle w:val="ac"/>
                  <w:color w:val="auto"/>
                  <w:lang w:eastAsia="en-US"/>
                </w:rPr>
                <w:t>.</w:t>
              </w:r>
              <w:r w:rsidRPr="00DF2DDD">
                <w:rPr>
                  <w:rStyle w:val="ac"/>
                  <w:color w:val="auto"/>
                  <w:lang w:val="en-US" w:eastAsia="en-US"/>
                </w:rPr>
                <w:t>bus</w:t>
              </w:r>
              <w:r w:rsidRPr="00DF2DDD">
                <w:rPr>
                  <w:rStyle w:val="ac"/>
                  <w:color w:val="auto"/>
                  <w:lang w:eastAsia="en-US"/>
                </w:rPr>
                <w:t>.</w:t>
              </w:r>
              <w:r w:rsidRPr="00DF2DDD">
                <w:rPr>
                  <w:rStyle w:val="ac"/>
                  <w:color w:val="auto"/>
                  <w:lang w:val="en-US" w:eastAsia="en-US"/>
                </w:rPr>
                <w:t>gov</w:t>
              </w:r>
              <w:r w:rsidRPr="00DF2DDD">
                <w:rPr>
                  <w:rStyle w:val="ac"/>
                  <w:color w:val="auto"/>
                  <w:lang w:eastAsia="en-US"/>
                </w:rPr>
                <w:t>.</w:t>
              </w:r>
              <w:r w:rsidRPr="00DF2DDD">
                <w:rPr>
                  <w:rStyle w:val="ac"/>
                  <w:color w:val="auto"/>
                  <w:lang w:val="en-US" w:eastAsia="en-US"/>
                </w:rPr>
                <w:t>ru</w:t>
              </w:r>
            </w:hyperlink>
            <w:r w:rsidRPr="00DF2DDD">
              <w:rPr>
                <w:color w:val="auto"/>
                <w:lang w:eastAsia="en-US"/>
              </w:rPr>
              <w:t xml:space="preserve"> , </w:t>
            </w:r>
            <w:hyperlink r:id="rId8" w:history="1">
              <w:r w:rsidRPr="00DF2DDD">
                <w:rPr>
                  <w:rStyle w:val="ac"/>
                  <w:color w:val="auto"/>
                  <w:lang w:val="en-US" w:eastAsia="en-US"/>
                </w:rPr>
                <w:t>www</w:t>
              </w:r>
              <w:r w:rsidRPr="00DF2DDD">
                <w:rPr>
                  <w:rStyle w:val="ac"/>
                  <w:color w:val="auto"/>
                  <w:lang w:eastAsia="en-US"/>
                </w:rPr>
                <w:t>.nalog.ru</w:t>
              </w:r>
            </w:hyperlink>
          </w:p>
          <w:p w:rsidR="00DF2DDD" w:rsidRPr="00DF2DDD" w:rsidRDefault="00DF2DDD" w:rsidP="008238DF">
            <w:pPr>
              <w:pStyle w:val="Default"/>
              <w:jc w:val="both"/>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Вид учреждения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Специализированная детско-юношеская спортивная школа олимпийского резерва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highlight w:val="yellow"/>
                <w:lang w:eastAsia="en-US"/>
              </w:rPr>
            </w:pPr>
            <w:r w:rsidRPr="00DF2DDD">
              <w:rPr>
                <w:color w:val="auto"/>
                <w:lang w:eastAsia="en-US"/>
              </w:rPr>
              <w:t>1011070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hyperlink r:id="rId9" w:history="1">
              <w:r w:rsidRPr="00DF2DDD">
                <w:rPr>
                  <w:rStyle w:val="ac"/>
                  <w:color w:val="auto"/>
                  <w:lang w:val="en-US" w:eastAsia="en-US"/>
                </w:rPr>
                <w:t>www</w:t>
              </w:r>
              <w:r w:rsidRPr="00DF2DDD">
                <w:rPr>
                  <w:rStyle w:val="ac"/>
                  <w:color w:val="auto"/>
                  <w:lang w:eastAsia="en-US"/>
                </w:rPr>
                <w:t>.</w:t>
              </w:r>
              <w:r w:rsidRPr="00DF2DDD">
                <w:rPr>
                  <w:rStyle w:val="ac"/>
                  <w:color w:val="auto"/>
                  <w:lang w:val="en-US" w:eastAsia="en-US"/>
                </w:rPr>
                <w:t>bus</w:t>
              </w:r>
              <w:r w:rsidRPr="00DF2DDD">
                <w:rPr>
                  <w:rStyle w:val="ac"/>
                  <w:color w:val="auto"/>
                  <w:lang w:eastAsia="en-US"/>
                </w:rPr>
                <w:t>.</w:t>
              </w:r>
              <w:r w:rsidRPr="00DF2DDD">
                <w:rPr>
                  <w:rStyle w:val="ac"/>
                  <w:color w:val="auto"/>
                  <w:lang w:val="en-US" w:eastAsia="en-US"/>
                </w:rPr>
                <w:t>gov</w:t>
              </w:r>
              <w:r w:rsidRPr="00DF2DDD">
                <w:rPr>
                  <w:rStyle w:val="ac"/>
                  <w:color w:val="auto"/>
                  <w:lang w:eastAsia="en-US"/>
                </w:rPr>
                <w:t>.</w:t>
              </w:r>
              <w:r w:rsidRPr="00DF2DDD">
                <w:rPr>
                  <w:rStyle w:val="ac"/>
                  <w:color w:val="auto"/>
                  <w:lang w:val="en-US" w:eastAsia="en-US"/>
                </w:rPr>
                <w:t>ru</w:t>
              </w:r>
            </w:hyperlink>
            <w:r w:rsidRPr="00DF2DDD">
              <w:rPr>
                <w:color w:val="auto"/>
                <w:lang w:eastAsia="en-US"/>
              </w:rPr>
              <w:t xml:space="preserve"> , </w:t>
            </w:r>
            <w:hyperlink r:id="rId10" w:history="1">
              <w:r w:rsidRPr="00DF2DDD">
                <w:rPr>
                  <w:rStyle w:val="ac"/>
                  <w:color w:val="auto"/>
                  <w:lang w:val="en-US" w:eastAsia="en-US"/>
                </w:rPr>
                <w:t>www</w:t>
              </w:r>
              <w:r w:rsidRPr="00DF2DDD">
                <w:rPr>
                  <w:rStyle w:val="ac"/>
                  <w:color w:val="auto"/>
                  <w:lang w:eastAsia="en-US"/>
                </w:rPr>
                <w:t>.nalog.ru</w:t>
              </w:r>
            </w:hyperlink>
          </w:p>
          <w:p w:rsidR="00DF2DDD" w:rsidRPr="00DF2DDD" w:rsidRDefault="00DF2DDD" w:rsidP="008238DF">
            <w:pPr>
              <w:pStyle w:val="Default"/>
              <w:jc w:val="both"/>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Организационно-правовая форма (ОКОПФ)</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Бюджетное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hAnsi="Times New Roman" w:cs="Times New Roman"/>
                <w:sz w:val="24"/>
                <w:szCs w:val="24"/>
              </w:rPr>
            </w:pPr>
            <w:hyperlink r:id="rId11" w:anchor="sub_10025" w:history="1">
              <w:r w:rsidRPr="00DF2DDD">
                <w:rPr>
                  <w:rStyle w:val="ac"/>
                  <w:rFonts w:ascii="Times New Roman" w:eastAsia="Arial Unicode MS" w:hAnsi="Times New Roman" w:cs="Times New Roman"/>
                  <w:color w:val="auto"/>
                  <w:sz w:val="24"/>
                  <w:szCs w:val="24"/>
                  <w:u w:val="none"/>
                  <w:lang w:eastAsia="ru-RU"/>
                </w:rPr>
                <w:t>7 54 03</w:t>
              </w:r>
            </w:hyperlink>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за ГРН № 2135543537875, п. 7,</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ОК 028-2012 </w:t>
            </w:r>
            <w:hyperlink r:id="rId12" w:history="1">
              <w:r w:rsidRPr="00DF2DDD">
                <w:rPr>
                  <w:rStyle w:val="ac"/>
                  <w:rFonts w:ascii="Times New Roman" w:eastAsia="Arial Unicode MS" w:hAnsi="Times New Roman" w:cs="Times New Roman"/>
                  <w:b w:val="0"/>
                  <w:bCs w:val="0"/>
                  <w:color w:val="auto"/>
                  <w:lang w:eastAsia="ru-RU"/>
                </w:rPr>
                <w:t>приказом</w:t>
              </w:r>
            </w:hyperlink>
            <w:r w:rsidRPr="00DF2DDD">
              <w:rPr>
                <w:rFonts w:ascii="Times New Roman" w:eastAsia="Arial Unicode MS" w:hAnsi="Times New Roman" w:cs="Times New Roman"/>
                <w:b w:val="0"/>
                <w:bCs w:val="0"/>
                <w:color w:val="auto"/>
                <w:lang w:eastAsia="ru-RU"/>
              </w:rPr>
              <w:t xml:space="preserve"> Федерального агентства по техническому регулированию и метрологии от 16 октября 2012 г. N 505-ст</w:t>
            </w:r>
          </w:p>
          <w:p w:rsidR="00DF2DDD" w:rsidRPr="00DF2DDD" w:rsidRDefault="00DF2DDD" w:rsidP="008238DF">
            <w:pP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lang w:eastAsia="en-US"/>
              </w:rPr>
            </w:pPr>
            <w:r w:rsidRPr="00DF2DDD">
              <w:rPr>
                <w:color w:val="auto"/>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Код учреждения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Регистрационный номер на официальных сайтах gov.ru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jc w:val="center"/>
              <w:rPr>
                <w:rStyle w:val="ac"/>
                <w:rFonts w:ascii="Times New Roman" w:eastAsia="Arial Unicode MS" w:hAnsi="Times New Roman" w:cs="Times New Roman"/>
                <w:color w:val="auto"/>
                <w:sz w:val="24"/>
                <w:szCs w:val="24"/>
                <w:u w:val="none"/>
                <w:lang w:eastAsia="ru-RU"/>
              </w:rPr>
            </w:pPr>
            <w:r w:rsidRPr="00DF2DDD">
              <w:rPr>
                <w:rStyle w:val="ac"/>
                <w:rFonts w:ascii="Times New Roman" w:eastAsia="Arial Unicode MS" w:hAnsi="Times New Roman" w:cs="Times New Roman"/>
                <w:color w:val="auto"/>
                <w:sz w:val="24"/>
                <w:szCs w:val="24"/>
                <w:u w:val="none"/>
                <w:lang w:eastAsia="ru-RU"/>
              </w:rPr>
              <w:t>0352300000849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hyperlink r:id="rId13" w:history="1">
              <w:r w:rsidRPr="00DF2DDD">
                <w:rPr>
                  <w:rStyle w:val="ac"/>
                  <w:color w:val="auto"/>
                  <w:lang w:val="en-US" w:eastAsia="en-US"/>
                </w:rPr>
                <w:t>www</w:t>
              </w:r>
              <w:r w:rsidRPr="00DF2DDD">
                <w:rPr>
                  <w:rStyle w:val="ac"/>
                  <w:color w:val="auto"/>
                  <w:lang w:eastAsia="en-US"/>
                </w:rPr>
                <w:t>.</w:t>
              </w:r>
              <w:r w:rsidRPr="00DF2DDD">
                <w:rPr>
                  <w:rStyle w:val="ac"/>
                  <w:color w:val="auto"/>
                  <w:lang w:val="en-US" w:eastAsia="en-US"/>
                </w:rPr>
                <w:t>bus</w:t>
              </w:r>
              <w:r w:rsidRPr="00DF2DDD">
                <w:rPr>
                  <w:rStyle w:val="ac"/>
                  <w:color w:val="auto"/>
                  <w:lang w:eastAsia="en-US"/>
                </w:rPr>
                <w:t>.</w:t>
              </w:r>
              <w:r w:rsidRPr="00DF2DDD">
                <w:rPr>
                  <w:rStyle w:val="ac"/>
                  <w:color w:val="auto"/>
                  <w:lang w:val="en-US" w:eastAsia="en-US"/>
                </w:rPr>
                <w:t>gov</w:t>
              </w:r>
              <w:r w:rsidRPr="00DF2DDD">
                <w:rPr>
                  <w:rStyle w:val="ac"/>
                  <w:color w:val="auto"/>
                  <w:lang w:eastAsia="en-US"/>
                </w:rPr>
                <w:t>.</w:t>
              </w:r>
              <w:r w:rsidRPr="00DF2DDD">
                <w:rPr>
                  <w:rStyle w:val="ac"/>
                  <w:color w:val="auto"/>
                  <w:lang w:val="en-US" w:eastAsia="en-US"/>
                </w:rPr>
                <w:t>ru</w:t>
              </w:r>
            </w:hyperlink>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форм собственности (ОКФС)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rPr>
            </w:pPr>
            <w:hyperlink r:id="rId14" w:anchor="sub_1014" w:history="1">
              <w:r w:rsidRPr="00DF2DDD">
                <w:rPr>
                  <w:rFonts w:ascii="Times New Roman" w:eastAsia="Arial Unicode MS" w:hAnsi="Times New Roman" w:cs="Times New Roman"/>
                  <w:sz w:val="24"/>
                  <w:szCs w:val="24"/>
                </w:rPr>
                <w:t>Муниципальная собственность</w:t>
              </w:r>
            </w:hyperlink>
          </w:p>
          <w:p w:rsidR="00DF2DDD" w:rsidRPr="00DF2DDD" w:rsidRDefault="00DF2DDD" w:rsidP="008238DF">
            <w:pPr>
              <w:pStyle w:val="Default"/>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Код по общероссийскому классификатору предприятий и организаций (ОКПО)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47120817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объектов административно-территориального деления (ОКАТО)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rPr>
              <w:t>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52401372000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территорий муниципальных образований (ОКТМО)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52701000001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органов государственной власти и управления (ОКОГУ)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4210007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Юридический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Россия, 644058, город Омск, ул. 6 Станционная, 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 xml:space="preserve">за ГРН № 2135543537875, </w:t>
            </w:r>
          </w:p>
          <w:p w:rsidR="00DF2DDD" w:rsidRPr="00DF2DDD" w:rsidRDefault="00DF2DDD" w:rsidP="008238DF">
            <w:pPr>
              <w:pStyle w:val="Default"/>
              <w:rPr>
                <w:color w:val="auto"/>
                <w:lang w:eastAsia="en-US"/>
              </w:rPr>
            </w:pPr>
            <w:r w:rsidRPr="00DF2DDD">
              <w:rPr>
                <w:color w:val="auto"/>
                <w:lang w:eastAsia="en-US"/>
              </w:rPr>
              <w:t>п. 2.</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Фактический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Россия, 644058, город Омск, ул. 6 Станционная, 2/4</w:t>
            </w:r>
          </w:p>
          <w:p w:rsidR="00DF2DDD" w:rsidRPr="00DF2DDD" w:rsidRDefault="00DF2DDD" w:rsidP="008238DF">
            <w:pPr>
              <w:pStyle w:val="Default"/>
              <w:ind w:left="49" w:hanging="8"/>
              <w:rPr>
                <w:color w:val="auto"/>
                <w:lang w:eastAsia="en-US"/>
              </w:rPr>
            </w:pPr>
            <w:r w:rsidRPr="00DF2DDD">
              <w:rPr>
                <w:color w:val="auto"/>
                <w:lang w:eastAsia="en-US"/>
              </w:rPr>
              <w:t>Россия, 644123, город Омск, ул. 70 лет Октября, дом 8 корпус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Филиалы, представительства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Обособленное подразделение Спортивный комплекс Тополиный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(далее – обособленное подразделение, СК Тополиный)</w:t>
            </w:r>
          </w:p>
          <w:p w:rsidR="00DF2DDD" w:rsidRPr="00DF2DDD" w:rsidRDefault="00DF2DDD" w:rsidP="008238DF">
            <w:pPr>
              <w:pStyle w:val="Default"/>
              <w:ind w:left="49" w:hanging="8"/>
              <w:rPr>
                <w:color w:val="auto"/>
                <w:lang w:eastAsia="en-US"/>
              </w:rPr>
            </w:pPr>
            <w:r w:rsidRPr="00DF2DDD">
              <w:rPr>
                <w:color w:val="auto"/>
                <w:lang w:eastAsia="en-US"/>
              </w:rPr>
              <w:t>Россия, 644123, город Омск, ул. 70 лет Октября, дом 8 корпус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Приказ директора БУ ДО города Омска «СДЮСАШОР А.В. Кожевникова»</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от 12.03.2014 г. </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 51-о/д, </w:t>
            </w:r>
          </w:p>
          <w:p w:rsidR="00DF2DDD" w:rsidRPr="00DF2DDD" w:rsidRDefault="00DF2DDD" w:rsidP="008238DF">
            <w:pPr>
              <w:pStyle w:val="1"/>
              <w:spacing w:before="0" w:after="0"/>
              <w:jc w:val="left"/>
              <w:outlineLvl w:val="0"/>
              <w:rPr>
                <w:rFonts w:ascii="Times New Roman" w:hAnsi="Times New Roman" w:cs="Times New Roman"/>
                <w:b w:val="0"/>
                <w:color w:val="auto"/>
              </w:rPr>
            </w:pPr>
            <w:r w:rsidRPr="00DF2DDD">
              <w:rPr>
                <w:rFonts w:ascii="Times New Roman" w:eastAsia="Arial Unicode MS" w:hAnsi="Times New Roman" w:cs="Times New Roman"/>
                <w:b w:val="0"/>
                <w:bCs w:val="0"/>
                <w:color w:val="auto"/>
                <w:lang w:eastAsia="ru-RU"/>
              </w:rPr>
              <w:t>Положение об обособленном подразделении Спортивный комплекс Тополиный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Официальный сайт, 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hyperlink r:id="rId15" w:history="1">
              <w:r w:rsidRPr="00DF2DDD">
                <w:rPr>
                  <w:rStyle w:val="ac"/>
                  <w:color w:val="auto"/>
                  <w:lang w:val="en-US" w:eastAsia="en-US"/>
                </w:rPr>
                <w:t>http</w:t>
              </w:r>
              <w:r w:rsidRPr="00DF2DDD">
                <w:rPr>
                  <w:rStyle w:val="ac"/>
                  <w:color w:val="auto"/>
                  <w:lang w:eastAsia="en-US"/>
                </w:rPr>
                <w:t>://</w:t>
              </w:r>
              <w:r w:rsidRPr="00DF2DDD">
                <w:rPr>
                  <w:rStyle w:val="ac"/>
                  <w:color w:val="auto"/>
                  <w:lang w:val="en-US" w:eastAsia="en-US"/>
                </w:rPr>
                <w:t>lds</w:t>
              </w:r>
              <w:r w:rsidRPr="00DF2DDD">
                <w:rPr>
                  <w:rStyle w:val="ac"/>
                  <w:color w:val="auto"/>
                  <w:lang w:eastAsia="en-US"/>
                </w:rPr>
                <w:t>-</w:t>
              </w:r>
              <w:r w:rsidRPr="00DF2DDD">
                <w:rPr>
                  <w:rStyle w:val="ac"/>
                  <w:color w:val="auto"/>
                  <w:lang w:val="en-US" w:eastAsia="en-US"/>
                </w:rPr>
                <w:t>omsk</w:t>
              </w:r>
              <w:r w:rsidRPr="00DF2DDD">
                <w:rPr>
                  <w:rStyle w:val="ac"/>
                  <w:color w:val="auto"/>
                  <w:lang w:eastAsia="en-US"/>
                </w:rPr>
                <w:t>.</w:t>
              </w:r>
              <w:r w:rsidRPr="00DF2DDD">
                <w:rPr>
                  <w:rStyle w:val="ac"/>
                  <w:color w:val="auto"/>
                  <w:lang w:val="en-US" w:eastAsia="en-US"/>
                </w:rPr>
                <w:t>ru</w:t>
              </w:r>
            </w:hyperlink>
            <w:r w:rsidRPr="00DF2DDD">
              <w:rPr>
                <w:color w:val="auto"/>
                <w:lang w:eastAsia="en-US"/>
              </w:rPr>
              <w:t xml:space="preserve"> , </w:t>
            </w:r>
            <w:hyperlink r:id="rId16" w:history="1">
              <w:r w:rsidRPr="00DF2DDD">
                <w:rPr>
                  <w:rStyle w:val="ac"/>
                  <w:color w:val="auto"/>
                  <w:lang w:val="en-US" w:eastAsia="en-US"/>
                </w:rPr>
                <w:t>lds</w:t>
              </w:r>
              <w:r w:rsidRPr="00DF2DDD">
                <w:rPr>
                  <w:rStyle w:val="ac"/>
                  <w:color w:val="auto"/>
                  <w:lang w:eastAsia="en-US"/>
                </w:rPr>
                <w:t>-</w:t>
              </w:r>
              <w:r w:rsidRPr="00DF2DDD">
                <w:rPr>
                  <w:rStyle w:val="ac"/>
                  <w:color w:val="auto"/>
                  <w:lang w:val="en-US" w:eastAsia="en-US"/>
                </w:rPr>
                <w:t>omsk</w:t>
              </w:r>
              <w:r w:rsidRPr="00DF2DDD">
                <w:rPr>
                  <w:rStyle w:val="ac"/>
                  <w:color w:val="auto"/>
                  <w:lang w:eastAsia="en-US"/>
                </w:rPr>
                <w:t>@</w:t>
              </w:r>
              <w:r w:rsidRPr="00DF2DDD">
                <w:rPr>
                  <w:rStyle w:val="ac"/>
                  <w:color w:val="auto"/>
                  <w:lang w:val="en-US" w:eastAsia="en-US"/>
                </w:rPr>
                <w:t>yandex</w:t>
              </w:r>
              <w:r w:rsidRPr="00DF2DDD">
                <w:rPr>
                  <w:rStyle w:val="ac"/>
                  <w:color w:val="auto"/>
                  <w:lang w:eastAsia="en-US"/>
                </w:rPr>
                <w:t>.</w:t>
              </w:r>
              <w:r w:rsidRPr="00DF2DDD">
                <w:rPr>
                  <w:rStyle w:val="ac"/>
                  <w:color w:val="auto"/>
                  <w:lang w:val="en-US" w:eastAsia="en-US"/>
                </w:rPr>
                <w:t>ru</w:t>
              </w:r>
            </w:hyperlink>
          </w:p>
          <w:p w:rsidR="00DF2DDD" w:rsidRPr="00DF2DDD" w:rsidRDefault="00DF2DDD" w:rsidP="008238DF">
            <w:pPr>
              <w:pStyle w:val="Default"/>
              <w:ind w:left="49" w:hanging="8"/>
              <w:rPr>
                <w:color w:val="auto"/>
                <w:lang w:eastAsia="en-US"/>
              </w:rPr>
            </w:pPr>
            <w:hyperlink r:id="rId17" w:tgtFrame="_blank" w:history="1">
              <w:r w:rsidRPr="00DF2DDD">
                <w:rPr>
                  <w:rStyle w:val="ac"/>
                  <w:color w:val="auto"/>
                  <w:lang w:val="en-US" w:eastAsia="en-US"/>
                </w:rPr>
                <w:t>http://topomsk.ru</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rPr>
            </w:pPr>
            <w:r w:rsidRPr="00DF2DDD">
              <w:rPr>
                <w:color w:val="auto"/>
              </w:rPr>
              <w:t xml:space="preserve">ООО «Арбико», договор об оказании услуг </w:t>
            </w:r>
          </w:p>
          <w:p w:rsidR="00DF2DDD" w:rsidRPr="00DF2DDD" w:rsidRDefault="00DF2DDD" w:rsidP="008238DF">
            <w:pPr>
              <w:pStyle w:val="Default"/>
              <w:rPr>
                <w:color w:val="auto"/>
                <w:lang w:eastAsia="en-US"/>
              </w:rPr>
            </w:pPr>
            <w:r w:rsidRPr="00DF2DDD">
              <w:rPr>
                <w:color w:val="auto"/>
              </w:rPr>
              <w:t>№ АУ-21 от 15.09.2016 продление доменного имени topomsk. ru и  lds-omsk.ru</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Телефоны, факс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ind w:left="49" w:hanging="8"/>
              <w:rPr>
                <w:color w:val="auto"/>
                <w:lang w:eastAsia="en-US"/>
              </w:rPr>
            </w:pPr>
            <w:r w:rsidRPr="00DF2DDD">
              <w:rPr>
                <w:color w:val="auto"/>
                <w:lang w:eastAsia="en-US"/>
              </w:rPr>
              <w:t>Тел./факс (3812) 42-04-94 приёмная</w:t>
            </w:r>
          </w:p>
          <w:p w:rsidR="00DF2DDD" w:rsidRPr="00DF2DDD" w:rsidRDefault="00DF2DDD" w:rsidP="008238DF">
            <w:pPr>
              <w:pStyle w:val="Default"/>
              <w:ind w:left="49" w:hanging="8"/>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hyperlink r:id="rId18" w:history="1">
              <w:r w:rsidRPr="00DF2DDD">
                <w:rPr>
                  <w:rStyle w:val="ac"/>
                  <w:color w:val="auto"/>
                  <w:lang w:val="en-US" w:eastAsia="en-US"/>
                </w:rPr>
                <w:t>http</w:t>
              </w:r>
              <w:r w:rsidRPr="00DF2DDD">
                <w:rPr>
                  <w:rStyle w:val="ac"/>
                  <w:color w:val="auto"/>
                  <w:lang w:eastAsia="en-US"/>
                </w:rPr>
                <w:t>://</w:t>
              </w:r>
              <w:r w:rsidRPr="00DF2DDD">
                <w:rPr>
                  <w:rStyle w:val="ac"/>
                  <w:color w:val="auto"/>
                  <w:lang w:val="en-US" w:eastAsia="en-US"/>
                </w:rPr>
                <w:t>lds</w:t>
              </w:r>
              <w:r w:rsidRPr="00DF2DDD">
                <w:rPr>
                  <w:rStyle w:val="ac"/>
                  <w:color w:val="auto"/>
                  <w:lang w:eastAsia="en-US"/>
                </w:rPr>
                <w:t>-</w:t>
              </w:r>
              <w:r w:rsidRPr="00DF2DDD">
                <w:rPr>
                  <w:rStyle w:val="ac"/>
                  <w:color w:val="auto"/>
                  <w:lang w:val="en-US" w:eastAsia="en-US"/>
                </w:rPr>
                <w:t>omsk</w:t>
              </w:r>
              <w:r w:rsidRPr="00DF2DDD">
                <w:rPr>
                  <w:rStyle w:val="ac"/>
                  <w:color w:val="auto"/>
                  <w:lang w:eastAsia="en-US"/>
                </w:rPr>
                <w:t>.</w:t>
              </w:r>
              <w:r w:rsidRPr="00DF2DDD">
                <w:rPr>
                  <w:rStyle w:val="ac"/>
                  <w:color w:val="auto"/>
                  <w:lang w:val="en-US" w:eastAsia="en-US"/>
                </w:rPr>
                <w:t>ru</w:t>
              </w:r>
            </w:hyperlink>
          </w:p>
          <w:p w:rsidR="00DF2DDD" w:rsidRPr="00DF2DDD" w:rsidRDefault="00DF2DDD" w:rsidP="008238DF">
            <w:pPr>
              <w:pStyle w:val="Default"/>
              <w:jc w:val="both"/>
              <w:rPr>
                <w:color w:val="auto"/>
                <w:lang w:eastAsia="en-US"/>
              </w:rPr>
            </w:pPr>
            <w:hyperlink r:id="rId19" w:tgtFrame="_blank" w:history="1">
              <w:r w:rsidRPr="00DF2DDD">
                <w:rPr>
                  <w:rStyle w:val="ac"/>
                  <w:color w:val="auto"/>
                  <w:lang w:val="en-US" w:eastAsia="en-US"/>
                </w:rPr>
                <w:t>http</w:t>
              </w:r>
              <w:r w:rsidRPr="00DF2DDD">
                <w:rPr>
                  <w:rStyle w:val="ac"/>
                  <w:color w:val="auto"/>
                  <w:lang w:eastAsia="en-US"/>
                </w:rPr>
                <w:t>://</w:t>
              </w:r>
              <w:r w:rsidRPr="00DF2DDD">
                <w:rPr>
                  <w:rStyle w:val="ac"/>
                  <w:color w:val="auto"/>
                  <w:lang w:val="en-US" w:eastAsia="en-US"/>
                </w:rPr>
                <w:t>topomsk</w:t>
              </w:r>
              <w:r w:rsidRPr="00DF2DDD">
                <w:rPr>
                  <w:rStyle w:val="ac"/>
                  <w:color w:val="auto"/>
                  <w:lang w:eastAsia="en-US"/>
                </w:rPr>
                <w:t>.</w:t>
              </w:r>
              <w:r w:rsidRPr="00DF2DDD">
                <w:rPr>
                  <w:rStyle w:val="ac"/>
                  <w:color w:val="auto"/>
                  <w:lang w:val="en-US" w:eastAsia="en-US"/>
                </w:rPr>
                <w:t>ru</w:t>
              </w:r>
            </w:hyperlink>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Сведения об учредителях (участниках) юридического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муниципальное образование городской округ город  Омск Омской области. </w:t>
            </w:r>
          </w:p>
          <w:p w:rsidR="00DF2DDD" w:rsidRPr="00DF2DDD" w:rsidRDefault="00DF2DDD" w:rsidP="008238DF">
            <w:pPr>
              <w:pStyle w:val="Default"/>
              <w:jc w:val="both"/>
              <w:rPr>
                <w:color w:val="auto"/>
                <w:lang w:eastAsia="en-US"/>
              </w:rPr>
            </w:pPr>
            <w:r w:rsidRPr="00DF2DDD">
              <w:rPr>
                <w:color w:val="auto"/>
                <w:lang w:eastAsia="en-US"/>
              </w:rPr>
              <w:t>Функции и полномочия учредителя Учреждения в качестве отраслевого структурного подразделения Администрации города Омска осуществляет департамент по делам молодежи, физической культуры и спорта Администрации города Омска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ОГРН 1055504128844</w:t>
            </w:r>
          </w:p>
          <w:p w:rsidR="00DF2DDD" w:rsidRPr="00DF2DDD" w:rsidRDefault="00DF2DDD" w:rsidP="008238DF">
            <w:pPr>
              <w:pStyle w:val="Default"/>
              <w:jc w:val="both"/>
              <w:rPr>
                <w:color w:val="auto"/>
                <w:lang w:eastAsia="en-US"/>
              </w:rPr>
            </w:pPr>
            <w:r w:rsidRPr="00DF2DDD">
              <w:rPr>
                <w:color w:val="auto"/>
                <w:lang w:eastAsia="en-US"/>
              </w:rPr>
              <w:t>ИНН 5503093917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за ГРН № 2135543537875, сведения из выписки ЕГРЮЛ</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 xml:space="preserve">Юридические и фактические адреса органов, осуществляющих полномочия учредителя: </w:t>
            </w:r>
          </w:p>
          <w:p w:rsidR="00DF2DDD" w:rsidRPr="00DF2DDD" w:rsidRDefault="00DF2DDD" w:rsidP="008238DF">
            <w:pPr>
              <w:pStyle w:val="Default"/>
              <w:jc w:val="both"/>
              <w:rPr>
                <w:color w:val="auto"/>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Администрация города Омска:</w:t>
            </w:r>
          </w:p>
          <w:p w:rsidR="00DF2DDD" w:rsidRPr="00DF2DDD" w:rsidRDefault="00DF2DDD" w:rsidP="008238DF">
            <w:pPr>
              <w:pStyle w:val="Default"/>
              <w:jc w:val="both"/>
              <w:rPr>
                <w:color w:val="auto"/>
                <w:lang w:eastAsia="en-US"/>
              </w:rPr>
            </w:pPr>
            <w:r w:rsidRPr="00DF2DDD">
              <w:rPr>
                <w:color w:val="auto"/>
                <w:lang w:eastAsia="en-US"/>
              </w:rPr>
              <w:t xml:space="preserve">Адрес: 644043, ул. Гагарина, 34 </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78-78-20 (приемная)</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Факс: (381-2) 20-17-43</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департамент по делам молодежи, физической культуры и спорта Администрации города Омска</w:t>
            </w:r>
          </w:p>
          <w:p w:rsidR="00DF2DDD" w:rsidRPr="00DF2DDD" w:rsidRDefault="00DF2DDD" w:rsidP="008238DF">
            <w:pPr>
              <w:pStyle w:val="Default"/>
              <w:jc w:val="both"/>
              <w:rPr>
                <w:color w:val="auto"/>
                <w:lang w:eastAsia="en-US"/>
              </w:rPr>
            </w:pPr>
            <w:r w:rsidRPr="00DF2DDD">
              <w:rPr>
                <w:color w:val="auto"/>
                <w:lang w:eastAsia="en-US"/>
              </w:rPr>
              <w:t>Адрес: 644043, ул. Карла Либкнехта, 33, 5-й этаж</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20-03-07</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Факс: (381-2) 20-03-07</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Департамент имущественных отношений Администрации города Омска</w:t>
            </w:r>
          </w:p>
          <w:p w:rsidR="00DF2DDD" w:rsidRPr="00DF2DDD" w:rsidRDefault="00DF2DDD" w:rsidP="008238DF">
            <w:pPr>
              <w:pStyle w:val="Default"/>
              <w:jc w:val="both"/>
              <w:rPr>
                <w:color w:val="auto"/>
                <w:lang w:eastAsia="en-US"/>
              </w:rPr>
            </w:pPr>
            <w:r w:rsidRPr="00DF2DDD">
              <w:rPr>
                <w:color w:val="auto"/>
                <w:lang w:eastAsia="en-US"/>
              </w:rPr>
              <w:t>Адрес: 644043, ул. Краснофлотская, 8</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20-01-91</w:t>
            </w:r>
          </w:p>
          <w:p w:rsidR="00DF2DDD" w:rsidRPr="00DF2DDD" w:rsidRDefault="00DF2DDD" w:rsidP="008238DF">
            <w:pPr>
              <w:textAlignment w:val="baseline"/>
              <w:rPr>
                <w:rFonts w:ascii="Times New Roman" w:hAnsi="Times New Roman" w:cs="Times New Roman"/>
                <w:sz w:val="24"/>
                <w:szCs w:val="24"/>
              </w:rPr>
            </w:pPr>
            <w:r w:rsidRPr="00DF2DDD">
              <w:rPr>
                <w:rFonts w:ascii="Times New Roman" w:eastAsia="Arial Unicode MS" w:hAnsi="Times New Roman" w:cs="Times New Roman"/>
                <w:sz w:val="24"/>
                <w:szCs w:val="24"/>
                <w:lang w:eastAsia="ru-RU"/>
              </w:rPr>
              <w:t>Факс: (381-2) 20-01-91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 xml:space="preserve">ОГРН </w:t>
            </w:r>
          </w:p>
          <w:p w:rsidR="00DF2DDD" w:rsidRPr="00DF2DDD" w:rsidRDefault="00DF2DDD" w:rsidP="008238DF">
            <w:pPr>
              <w:pStyle w:val="Default"/>
              <w:jc w:val="both"/>
              <w:rPr>
                <w:color w:val="auto"/>
                <w:lang w:eastAsia="en-US"/>
              </w:rPr>
            </w:pPr>
            <w:r w:rsidRPr="00DF2DDD">
              <w:rPr>
                <w:color w:val="auto"/>
                <w:lang w:eastAsia="en-US"/>
              </w:rPr>
              <w:t>1025500757259</w:t>
            </w:r>
          </w:p>
          <w:p w:rsidR="00DF2DDD" w:rsidRPr="00DF2DDD" w:rsidRDefault="00DF2DDD" w:rsidP="008238DF">
            <w:pPr>
              <w:pStyle w:val="Default"/>
              <w:jc w:val="both"/>
              <w:rPr>
                <w:color w:val="auto"/>
                <w:lang w:eastAsia="en-US"/>
              </w:rPr>
            </w:pPr>
            <w:r w:rsidRPr="00DF2DDD">
              <w:rPr>
                <w:color w:val="auto"/>
                <w:lang w:eastAsia="en-US"/>
              </w:rPr>
              <w:t>ИНН</w:t>
            </w:r>
          </w:p>
          <w:p w:rsidR="00DF2DDD" w:rsidRPr="00DF2DDD" w:rsidRDefault="00DF2DDD" w:rsidP="008238DF">
            <w:pPr>
              <w:pStyle w:val="Default"/>
              <w:jc w:val="both"/>
              <w:rPr>
                <w:color w:val="auto"/>
                <w:lang w:eastAsia="en-US"/>
              </w:rPr>
            </w:pPr>
            <w:r w:rsidRPr="00DF2DDD">
              <w:rPr>
                <w:color w:val="auto"/>
                <w:lang w:eastAsia="en-US"/>
              </w:rPr>
              <w:t>5503047244</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1055504128844</w:t>
            </w:r>
          </w:p>
          <w:p w:rsidR="00DF2DDD" w:rsidRPr="00DF2DDD" w:rsidRDefault="00DF2DDD" w:rsidP="008238DF">
            <w:pPr>
              <w:pStyle w:val="Default"/>
              <w:jc w:val="both"/>
              <w:rPr>
                <w:color w:val="auto"/>
                <w:lang w:eastAsia="en-US"/>
              </w:rPr>
            </w:pPr>
            <w:r w:rsidRPr="00DF2DDD">
              <w:rPr>
                <w:color w:val="auto"/>
                <w:lang w:eastAsia="en-US"/>
              </w:rPr>
              <w:t>ИНН</w:t>
            </w:r>
          </w:p>
          <w:p w:rsidR="00DF2DDD" w:rsidRPr="00DF2DDD" w:rsidRDefault="00DF2DDD" w:rsidP="008238DF">
            <w:pPr>
              <w:pStyle w:val="Default"/>
              <w:jc w:val="both"/>
              <w:rPr>
                <w:color w:val="auto"/>
                <w:lang w:eastAsia="en-US"/>
              </w:rPr>
            </w:pPr>
            <w:r w:rsidRPr="00DF2DDD">
              <w:rPr>
                <w:color w:val="auto"/>
                <w:lang w:eastAsia="en-US"/>
              </w:rPr>
              <w:t>5503093917</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1025500748613 ИНН</w:t>
            </w:r>
          </w:p>
          <w:p w:rsidR="00DF2DDD" w:rsidRPr="00DF2DDD" w:rsidRDefault="00DF2DDD" w:rsidP="008238DF">
            <w:pPr>
              <w:pStyle w:val="Default"/>
              <w:jc w:val="both"/>
              <w:rPr>
                <w:color w:val="auto"/>
                <w:lang w:eastAsia="en-US"/>
              </w:rPr>
            </w:pPr>
            <w:r w:rsidRPr="00DF2DDD">
              <w:rPr>
                <w:color w:val="auto"/>
                <w:lang w:eastAsia="en-US"/>
              </w:rPr>
              <w:t xml:space="preserve">5508001003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hyperlink r:id="rId20" w:history="1">
              <w:r w:rsidRPr="00DF2DDD">
                <w:rPr>
                  <w:rStyle w:val="ac"/>
                  <w:color w:val="auto"/>
                  <w:lang w:eastAsia="en-US"/>
                </w:rPr>
                <w:t>www.admomsk.ru</w:t>
              </w:r>
            </w:hyperlink>
            <w:r w:rsidRPr="00DF2DDD">
              <w:rPr>
                <w:color w:val="auto"/>
                <w:lang w:eastAsia="en-US"/>
              </w:rPr>
              <w:t xml:space="preserve"> , </w:t>
            </w:r>
          </w:p>
          <w:p w:rsidR="00DF2DDD" w:rsidRPr="00DF2DDD" w:rsidRDefault="00DF2DDD" w:rsidP="008238DF">
            <w:pPr>
              <w:pStyle w:val="Default"/>
              <w:jc w:val="both"/>
              <w:rPr>
                <w:color w:val="auto"/>
                <w:lang w:eastAsia="en-US"/>
              </w:rPr>
            </w:pPr>
            <w:hyperlink r:id="rId21" w:history="1">
              <w:r w:rsidRPr="00DF2DDD">
                <w:rPr>
                  <w:rStyle w:val="ac"/>
                  <w:color w:val="auto"/>
                  <w:lang w:val="en-US" w:eastAsia="en-US"/>
                </w:rPr>
                <w:t>www</w:t>
              </w:r>
              <w:r w:rsidRPr="00DF2DDD">
                <w:rPr>
                  <w:rStyle w:val="ac"/>
                  <w:color w:val="auto"/>
                  <w:lang w:eastAsia="en-US"/>
                </w:rPr>
                <w:t>.nalog.ru</w:t>
              </w:r>
            </w:hyperlink>
          </w:p>
          <w:p w:rsidR="00DF2DDD" w:rsidRPr="00DF2DDD" w:rsidRDefault="00DF2DDD" w:rsidP="008238DF">
            <w:pPr>
              <w:pStyle w:val="Default"/>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Собственник имущества, передаваемого Учреждению в оперативное управление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Департамент имущественных отношений Администрации города Омска</w:t>
            </w:r>
          </w:p>
          <w:p w:rsidR="00DF2DDD" w:rsidRPr="00DF2DDD" w:rsidRDefault="00DF2DDD" w:rsidP="008238DF">
            <w:pPr>
              <w:pStyle w:val="Default"/>
              <w:ind w:left="49" w:hanging="8"/>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1025500748613 ИНН</w:t>
            </w:r>
          </w:p>
          <w:p w:rsidR="00DF2DDD" w:rsidRPr="00DF2DDD" w:rsidRDefault="00DF2DDD" w:rsidP="008238DF">
            <w:pPr>
              <w:pStyle w:val="Default"/>
              <w:jc w:val="both"/>
              <w:rPr>
                <w:color w:val="auto"/>
                <w:lang w:eastAsia="en-US"/>
              </w:rPr>
            </w:pPr>
            <w:r w:rsidRPr="00DF2DDD">
              <w:rPr>
                <w:color w:val="auto"/>
                <w:lang w:eastAsia="en-US"/>
              </w:rPr>
              <w:t>5508001003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Решение Омского городского Совета от 26октября 2011 г. N 452 "О департаменте имущественных отношений Администрации города Омска"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лицензии на  осуществление образовательной деятельности, срок действия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Лицензия на осуществление  образовательной деятельности № 289-п от 3 октября  2014 года</w:t>
            </w:r>
          </w:p>
          <w:p w:rsidR="00DF2DDD" w:rsidRPr="00DF2DDD" w:rsidRDefault="00DF2DDD" w:rsidP="008238DF">
            <w:pPr>
              <w:pStyle w:val="Default"/>
              <w:rPr>
                <w:color w:val="auto"/>
                <w:lang w:eastAsia="en-US"/>
              </w:rPr>
            </w:pPr>
            <w:r w:rsidRPr="00DF2DDD">
              <w:rPr>
                <w:color w:val="auto"/>
                <w:lang w:eastAsia="en-US"/>
              </w:rPr>
              <w:t>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лицензии.</w:t>
            </w:r>
          </w:p>
          <w:p w:rsidR="00DF2DDD" w:rsidRPr="00DF2DDD" w:rsidRDefault="00DF2DDD" w:rsidP="008238DF">
            <w:pPr>
              <w:pStyle w:val="Default"/>
              <w:rPr>
                <w:color w:val="auto"/>
                <w:lang w:eastAsia="en-US"/>
              </w:rPr>
            </w:pPr>
            <w:r w:rsidRPr="00DF2DDD">
              <w:rPr>
                <w:color w:val="auto"/>
                <w:lang w:eastAsia="en-US"/>
              </w:rPr>
              <w:t>Подвид дополнительное образование детей и взрослых</w:t>
            </w:r>
          </w:p>
          <w:p w:rsidR="00DF2DDD" w:rsidRPr="00DF2DDD" w:rsidRDefault="00DF2DDD" w:rsidP="008238DF">
            <w:pPr>
              <w:pStyle w:val="Default"/>
              <w:rPr>
                <w:color w:val="auto"/>
                <w:lang w:eastAsia="en-US"/>
              </w:rPr>
            </w:pPr>
            <w:r w:rsidRPr="00DF2DDD">
              <w:rPr>
                <w:color w:val="auto"/>
                <w:lang w:eastAsia="en-US"/>
              </w:rPr>
              <w:t>Срок действия - бессрочно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55Л01 </w:t>
            </w:r>
          </w:p>
          <w:p w:rsidR="00DF2DDD" w:rsidRPr="00DF2DDD" w:rsidRDefault="00DF2DDD" w:rsidP="008238DF">
            <w:pPr>
              <w:pStyle w:val="Default"/>
              <w:rPr>
                <w:color w:val="auto"/>
                <w:lang w:eastAsia="en-US"/>
              </w:rPr>
            </w:pPr>
            <w:r w:rsidRPr="00DF2DDD">
              <w:rPr>
                <w:color w:val="auto"/>
                <w:lang w:eastAsia="en-US"/>
              </w:rPr>
              <w:t>№ 0000445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Распоряжение Министерства образования Омской области от 29 апреля 2015 года </w:t>
            </w:r>
          </w:p>
          <w:p w:rsidR="00DF2DDD" w:rsidRPr="00DF2DDD" w:rsidRDefault="00DF2DDD" w:rsidP="008238DF">
            <w:pPr>
              <w:pStyle w:val="Default"/>
              <w:rPr>
                <w:color w:val="auto"/>
                <w:lang w:eastAsia="en-US"/>
              </w:rPr>
            </w:pPr>
            <w:r w:rsidRPr="00DF2DDD">
              <w:rPr>
                <w:color w:val="auto"/>
                <w:lang w:eastAsia="en-US"/>
              </w:rPr>
              <w:t>№ 1760</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Адрес осуществления образовательной деятельности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Россия, 644058, г. Омск, ул. 6-я Станционная, д. 2/4</w:t>
            </w:r>
          </w:p>
          <w:p w:rsidR="00DF2DDD" w:rsidRPr="00DF2DDD" w:rsidRDefault="00DF2DDD" w:rsidP="008238DF">
            <w:pPr>
              <w:pStyle w:val="Default"/>
              <w:rPr>
                <w:color w:val="auto"/>
                <w:lang w:eastAsia="en-US"/>
              </w:rPr>
            </w:pPr>
            <w:r w:rsidRPr="00DF2DDD">
              <w:rPr>
                <w:color w:val="auto"/>
                <w:lang w:eastAsia="en-US"/>
              </w:rPr>
              <w:t>644021, г. Омск, ул. Богдана Хмельницкого, д. 223</w:t>
            </w:r>
          </w:p>
          <w:p w:rsidR="00DF2DDD" w:rsidRPr="00DF2DDD" w:rsidRDefault="00DF2DDD" w:rsidP="008238DF">
            <w:pPr>
              <w:pStyle w:val="Default"/>
              <w:rPr>
                <w:color w:val="auto"/>
                <w:lang w:eastAsia="en-US"/>
              </w:rPr>
            </w:pPr>
            <w:r w:rsidRPr="00DF2DDD">
              <w:rPr>
                <w:color w:val="auto"/>
                <w:lang w:eastAsia="en-US"/>
              </w:rPr>
              <w:t>644031, г. Омск, ул. Иванишко, д. 31</w:t>
            </w:r>
          </w:p>
          <w:p w:rsidR="00DF2DDD" w:rsidRPr="00DF2DDD" w:rsidRDefault="00DF2DDD" w:rsidP="008238DF">
            <w:pPr>
              <w:pStyle w:val="Default"/>
              <w:rPr>
                <w:color w:val="auto"/>
                <w:lang w:eastAsia="en-US"/>
              </w:rPr>
            </w:pPr>
            <w:r w:rsidRPr="00DF2DDD">
              <w:rPr>
                <w:color w:val="auto"/>
                <w:lang w:eastAsia="en-US"/>
              </w:rPr>
              <w:t>644047, г. Омск, ул. 8-я Восточная, д. 22</w:t>
            </w:r>
          </w:p>
          <w:p w:rsidR="00DF2DDD" w:rsidRPr="00DF2DDD" w:rsidRDefault="00DF2DDD" w:rsidP="008238DF">
            <w:pPr>
              <w:pStyle w:val="Default"/>
              <w:rPr>
                <w:color w:val="auto"/>
                <w:lang w:eastAsia="en-US"/>
              </w:rPr>
            </w:pPr>
            <w:r w:rsidRPr="00DF2DDD">
              <w:rPr>
                <w:color w:val="auto"/>
                <w:lang w:eastAsia="en-US"/>
              </w:rPr>
              <w:t>644123, г. Омск, ул. 70 лет Октября, д. 8, корп. 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55П01 </w:t>
            </w:r>
          </w:p>
          <w:p w:rsidR="00DF2DDD" w:rsidRPr="00DF2DDD" w:rsidRDefault="00DF2DDD" w:rsidP="008238DF">
            <w:pPr>
              <w:pStyle w:val="Default"/>
              <w:rPr>
                <w:color w:val="auto"/>
                <w:lang w:eastAsia="en-US"/>
              </w:rPr>
            </w:pPr>
            <w:r w:rsidRPr="00DF2DDD">
              <w:rPr>
                <w:color w:val="auto"/>
                <w:lang w:eastAsia="en-US"/>
              </w:rPr>
              <w:t>№ 0002314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Приложение № 1 к лицензии на осуществление образовательной деятельности от 3 октября 2014 г. № 289-п</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Действующей лицензией предельная численность занимающихся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не установлена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55Л01 </w:t>
            </w:r>
          </w:p>
          <w:p w:rsidR="00DF2DDD" w:rsidRPr="00DF2DDD" w:rsidRDefault="00DF2DDD" w:rsidP="008238DF">
            <w:pPr>
              <w:pStyle w:val="Default"/>
              <w:rPr>
                <w:color w:val="auto"/>
                <w:lang w:eastAsia="en-US"/>
              </w:rPr>
            </w:pPr>
            <w:r w:rsidRPr="00DF2DDD">
              <w:rPr>
                <w:color w:val="auto"/>
                <w:lang w:eastAsia="en-US"/>
              </w:rPr>
              <w:t>№ 0000445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Распоряжение Министерства образования Омской области от 29 апреля 2015 года </w:t>
            </w:r>
          </w:p>
          <w:p w:rsidR="00DF2DDD" w:rsidRPr="00DF2DDD" w:rsidRDefault="00DF2DDD" w:rsidP="008238DF">
            <w:pPr>
              <w:pStyle w:val="Default"/>
              <w:rPr>
                <w:color w:val="auto"/>
                <w:lang w:eastAsia="en-US"/>
              </w:rPr>
            </w:pPr>
            <w:r w:rsidRPr="00DF2DDD">
              <w:rPr>
                <w:color w:val="auto"/>
                <w:lang w:eastAsia="en-US"/>
              </w:rPr>
              <w:t>№ 1760</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лицензии на  осуществление медицинской деятельности срок действия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Лицензия на осуществление медицинской деятельности № ЛО-55-01-001641 от 18 марта 2015 г. на 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 согласно приложениям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Серия ЛО-55 №0005526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Приказ Министерства здравоохранения Омской области от 18 марта 2015 г. </w:t>
            </w:r>
          </w:p>
          <w:p w:rsidR="00DF2DDD" w:rsidRPr="00DF2DDD" w:rsidRDefault="00DF2DDD" w:rsidP="008238DF">
            <w:pPr>
              <w:pStyle w:val="Default"/>
              <w:rPr>
                <w:color w:val="auto"/>
                <w:lang w:eastAsia="en-US"/>
              </w:rPr>
            </w:pPr>
            <w:r w:rsidRPr="00DF2DDD">
              <w:rPr>
                <w:color w:val="auto"/>
                <w:lang w:eastAsia="en-US"/>
              </w:rPr>
              <w:t>№ 220-пр</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Адрес осуществления медицинской деятельности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Россия, 644058, город Омск, </w:t>
            </w:r>
          </w:p>
          <w:p w:rsidR="00DF2DDD" w:rsidRPr="00DF2DDD" w:rsidRDefault="00DF2DDD" w:rsidP="008238DF">
            <w:pPr>
              <w:pStyle w:val="Default"/>
              <w:rPr>
                <w:color w:val="auto"/>
                <w:lang w:eastAsia="en-US"/>
              </w:rPr>
            </w:pPr>
            <w:r w:rsidRPr="00DF2DDD">
              <w:rPr>
                <w:color w:val="auto"/>
                <w:lang w:eastAsia="en-US"/>
              </w:rPr>
              <w:t>ул. 6 Станционная, 2/4</w:t>
            </w:r>
          </w:p>
          <w:p w:rsidR="00DF2DDD" w:rsidRPr="00DF2DDD" w:rsidRDefault="00DF2DDD" w:rsidP="008238DF">
            <w:pPr>
              <w:pStyle w:val="Default"/>
              <w:rPr>
                <w:color w:val="auto"/>
                <w:lang w:eastAsia="en-US"/>
              </w:rPr>
            </w:pPr>
            <w:r w:rsidRPr="00DF2DDD">
              <w:rPr>
                <w:color w:val="auto"/>
                <w:lang w:eastAsia="en-US"/>
              </w:rPr>
              <w:t>644123, город Омск, ул. 70 лет Октября, д. 8, корп. 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ЛО-55 </w:t>
            </w:r>
          </w:p>
          <w:p w:rsidR="00DF2DDD" w:rsidRPr="00DF2DDD" w:rsidRDefault="00DF2DDD" w:rsidP="008238DF">
            <w:pPr>
              <w:pStyle w:val="Default"/>
              <w:rPr>
                <w:color w:val="auto"/>
                <w:lang w:eastAsia="en-US"/>
              </w:rPr>
            </w:pPr>
            <w:r w:rsidRPr="00DF2DDD">
              <w:rPr>
                <w:color w:val="auto"/>
                <w:lang w:eastAsia="en-US"/>
              </w:rPr>
              <w:t>№0014905</w:t>
            </w:r>
          </w:p>
          <w:p w:rsidR="00DF2DDD" w:rsidRPr="00DF2DDD" w:rsidRDefault="00DF2DDD" w:rsidP="008238DF">
            <w:pPr>
              <w:pStyle w:val="Default"/>
              <w:rPr>
                <w:color w:val="auto"/>
                <w:lang w:eastAsia="en-US"/>
              </w:rPr>
            </w:pPr>
            <w:r w:rsidRPr="00DF2DDD">
              <w:rPr>
                <w:color w:val="auto"/>
                <w:lang w:eastAsia="en-US"/>
              </w:rPr>
              <w:t xml:space="preserve">Серия ЛО-55 </w:t>
            </w:r>
          </w:p>
          <w:p w:rsidR="00DF2DDD" w:rsidRPr="00DF2DDD" w:rsidRDefault="00DF2DDD" w:rsidP="008238DF">
            <w:pPr>
              <w:pStyle w:val="Default"/>
              <w:rPr>
                <w:color w:val="auto"/>
                <w:lang w:eastAsia="en-US"/>
              </w:rPr>
            </w:pPr>
            <w:r w:rsidRPr="00DF2DDD">
              <w:rPr>
                <w:color w:val="auto"/>
                <w:lang w:eastAsia="en-US"/>
              </w:rPr>
              <w:t>№0014906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Приложение №1 от 18 марта 2015 года к лицензии ЛО-55-01-001641 от 18 марта </w:t>
            </w:r>
          </w:p>
          <w:p w:rsidR="00DF2DDD" w:rsidRPr="00DF2DDD" w:rsidRDefault="00DF2DDD" w:rsidP="008238DF">
            <w:pPr>
              <w:pStyle w:val="Default"/>
              <w:rPr>
                <w:color w:val="auto"/>
                <w:lang w:eastAsia="en-US"/>
              </w:rPr>
            </w:pPr>
            <w:r w:rsidRPr="00DF2DDD">
              <w:rPr>
                <w:color w:val="auto"/>
                <w:lang w:eastAsia="en-US"/>
              </w:rPr>
              <w:t>2015 года</w:t>
            </w:r>
          </w:p>
          <w:p w:rsidR="00DF2DDD" w:rsidRPr="00DF2DDD" w:rsidRDefault="00DF2DDD" w:rsidP="008238DF">
            <w:pPr>
              <w:pStyle w:val="Default"/>
              <w:rPr>
                <w:color w:val="auto"/>
                <w:lang w:eastAsia="en-US"/>
              </w:rPr>
            </w:pPr>
            <w:r w:rsidRPr="00DF2DDD">
              <w:rPr>
                <w:color w:val="auto"/>
                <w:lang w:eastAsia="en-US"/>
              </w:rPr>
              <w:t xml:space="preserve">Приложение №2 от 18 марта 2015 года к лицензии ЛО-55-01-001641 от 18 марта </w:t>
            </w:r>
          </w:p>
          <w:p w:rsidR="00DF2DDD" w:rsidRPr="00DF2DDD" w:rsidRDefault="00DF2DDD" w:rsidP="008238DF">
            <w:pPr>
              <w:pStyle w:val="Default"/>
              <w:rPr>
                <w:color w:val="auto"/>
                <w:lang w:eastAsia="en-US"/>
              </w:rPr>
            </w:pPr>
            <w:r w:rsidRPr="00DF2DDD">
              <w:rPr>
                <w:color w:val="auto"/>
                <w:lang w:eastAsia="en-US"/>
              </w:rPr>
              <w:t>2015 года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Реквизиты свидетельства о государственной регистрации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Свидетельство о государственной регистрации муниципального образовательного учреждения дополнительного образования «Специализированная детско-юношеская школа Олимпийского резерва №18»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Регистрационный номер 38609712 от 29.09.97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ОРП </w:t>
            </w:r>
          </w:p>
          <w:p w:rsidR="00DF2DDD" w:rsidRPr="00DF2DDD" w:rsidRDefault="00DF2DDD" w:rsidP="008238DF">
            <w:pPr>
              <w:pStyle w:val="Default"/>
              <w:rPr>
                <w:color w:val="auto"/>
                <w:lang w:eastAsia="en-US"/>
              </w:rPr>
            </w:pPr>
            <w:r w:rsidRPr="00DF2DDD">
              <w:rPr>
                <w:color w:val="auto"/>
                <w:lang w:eastAsia="en-US"/>
              </w:rPr>
              <w:t>Регистрационный номер 38609712 от 29.09.97 выдано департамент недвижимости городская регистрационная палата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05 декабря 2002 года </w:t>
            </w:r>
          </w:p>
          <w:p w:rsidR="00DF2DDD" w:rsidRPr="00DF2DDD" w:rsidRDefault="00DF2DDD" w:rsidP="008238DF">
            <w:pPr>
              <w:pStyle w:val="Default"/>
              <w:rPr>
                <w:color w:val="auto"/>
                <w:lang w:eastAsia="en-US"/>
              </w:rPr>
            </w:pPr>
            <w:r w:rsidRPr="00DF2DDD">
              <w:rPr>
                <w:color w:val="auto"/>
                <w:lang w:eastAsia="en-US"/>
              </w:rPr>
              <w:t>За основным государственным регистрационным номером (ОГРН) 1025501260179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Серия 55 № 003610804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Бланк серия 55 № 003610804, выдан межрайонной инспекцией Федеральной налоговой службы № 12 по Омской области</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Учреждение осуществляет свою деятельность в соответствии с Уставом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Устав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(редакция № 7) г. Омск, 2013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Внесена запись в ЕГРЮЛ от 22.11.2013 за № ГРН 2135543537875</w:t>
            </w:r>
          </w:p>
          <w:p w:rsidR="00DF2DDD" w:rsidRPr="00DF2DDD" w:rsidRDefault="00DF2DDD" w:rsidP="008238DF">
            <w:pPr>
              <w:pStyle w:val="Default"/>
              <w:rPr>
                <w:color w:val="auto"/>
                <w:lang w:eastAsia="en-US"/>
              </w:rPr>
            </w:pPr>
            <w:r w:rsidRPr="00DF2DDD">
              <w:rPr>
                <w:color w:val="auto"/>
                <w:lang w:eastAsia="en-US"/>
              </w:rPr>
              <w:t>ГРН 2145543506271</w:t>
            </w:r>
          </w:p>
          <w:p w:rsidR="00DF2DDD" w:rsidRPr="00DF2DDD" w:rsidRDefault="00DF2DDD" w:rsidP="008238DF">
            <w:pPr>
              <w:pStyle w:val="Default"/>
              <w:rPr>
                <w:color w:val="auto"/>
                <w:lang w:eastAsia="en-US"/>
              </w:rPr>
            </w:pPr>
            <w:r w:rsidRPr="00DF2DDD">
              <w:rPr>
                <w:color w:val="auto"/>
                <w:lang w:eastAsia="en-US"/>
              </w:rPr>
              <w:t>ГРН 2145543641175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Приказ директора департамента по делам молодежи, физической культуры и спорта Администрации города Омска от 02 октября 2013 г. № 337, с изменениями приказ 16.07.2014 № 153, от 19.11.2014 № 243</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Внесение сведений об объекте спорта во Всероссийский реестр объектов спорта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Сведения об объекте спорта «Ледовый дворец спорта имени Александра Кожевникова» внесены во Всероссийский реестр объектов спорта</w:t>
            </w:r>
          </w:p>
          <w:p w:rsidR="00DF2DDD" w:rsidRPr="00DF2DDD" w:rsidRDefault="00DF2DDD" w:rsidP="008238DF">
            <w:pPr>
              <w:pStyle w:val="Default"/>
              <w:rPr>
                <w:color w:val="auto"/>
                <w:lang w:eastAsia="en-US"/>
              </w:rPr>
            </w:pPr>
            <w:r w:rsidRPr="00DF2DDD">
              <w:rPr>
                <w:color w:val="auto"/>
                <w:lang w:eastAsia="en-US"/>
              </w:rPr>
              <w:t xml:space="preserve">Наименование объекта в соответствии с </w:t>
            </w:r>
            <w:hyperlink r:id="rId22" w:history="1">
              <w:r w:rsidRPr="00DF2DDD">
                <w:rPr>
                  <w:color w:val="auto"/>
                </w:rPr>
                <w:t>Постановлением Мэра города Омска от 19 сентября 2008 г. N 838-п"О присвоении наименования объекту спортивного назначения, расположенному в Ленинском административном округе города Омска"</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Вх. № 01-18/249 от 10.11.2014 г.</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Письмо департамента инвестиционного развития и управления государственным имуществом Минспорта России от 29.10.2014 № 07-4-11/2423</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lang w:eastAsia="en-US"/>
              </w:rPr>
            </w:pPr>
            <w:r w:rsidRPr="00DF2DDD">
              <w:rPr>
                <w:color w:val="auto"/>
                <w:lang w:eastAsia="en-US"/>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rPr>
              <w:t>Внесение в перечень физкультурно-спортивных организаций и образовательных</w:t>
            </w:r>
            <w:r w:rsidRPr="00DF2DDD">
              <w:rPr>
                <w:color w:val="auto"/>
              </w:rPr>
              <w:br/>
              <w:t xml:space="preserve">учреждений, осуществляющих подготовку спортсменов и использующих дляобозначения юридического лица (в фирменном наименовании) наименования«Олимпийский», «Паралимпийский», </w:t>
            </w:r>
            <w:r w:rsidRPr="00DF2DDD">
              <w:rPr>
                <w:color w:val="auto"/>
                <w:lang w:eastAsia="en-US" w:bidi="en-US"/>
              </w:rPr>
              <w:t>«</w:t>
            </w:r>
            <w:r w:rsidRPr="00DF2DDD">
              <w:rPr>
                <w:color w:val="auto"/>
                <w:lang w:val="en-US" w:eastAsia="en-US" w:bidi="en-US"/>
              </w:rPr>
              <w:t>Olympic</w:t>
            </w:r>
            <w:r w:rsidRPr="00DF2DDD">
              <w:rPr>
                <w:color w:val="auto"/>
                <w:lang w:eastAsia="en-US" w:bidi="en-US"/>
              </w:rPr>
              <w:t>», «</w:t>
            </w:r>
            <w:r w:rsidRPr="00DF2DDD">
              <w:rPr>
                <w:color w:val="auto"/>
                <w:lang w:val="en-US" w:eastAsia="en-US" w:bidi="en-US"/>
              </w:rPr>
              <w:t>Paralympic</w:t>
            </w:r>
            <w:r w:rsidRPr="00DF2DDD">
              <w:rPr>
                <w:color w:val="auto"/>
                <w:lang w:eastAsia="en-US" w:bidi="en-US"/>
              </w:rPr>
              <w:t xml:space="preserve">» </w:t>
            </w:r>
            <w:r w:rsidRPr="00DF2DDD">
              <w:rPr>
                <w:color w:val="auto"/>
              </w:rPr>
              <w:t>и образованныена их основе слова и словосочетания без заключения соответствующегодоговора с Международным олимпийским комитетом, Международным паралимпийским комитетом или уполномоченными ими организациями»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Приказ Министерства спорта Российской Федерации от 01 октября 2015 года № 924О внесении изменений в приказ Министерства спорта, туризма и молодежнойполитики Российской Федерации от 30 июля 2010 г. № 828 «Об утвержденииперечня физкультурно-спортивных организаций и образовательных</w:t>
            </w:r>
            <w:r w:rsidRPr="00DF2DDD">
              <w:rPr>
                <w:color w:val="auto"/>
                <w:lang w:eastAsia="en-US"/>
              </w:rPr>
              <w:br/>
              <w:t>учреждений, осуществляющих подготовку спортсменов и использующих дляобозначения юридического лица (в фирменном наименовании) наименования«Олимпийский», «Паралимпийский», «Olympic», «Paralympic» и образованныена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w:t>
            </w:r>
          </w:p>
          <w:p w:rsidR="00DF2DDD" w:rsidRPr="00DF2DDD" w:rsidRDefault="00DF2DDD" w:rsidP="008238DF">
            <w:pPr>
              <w:pStyle w:val="Default"/>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698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hd w:val="clear" w:color="auto" w:fill="FFFFFF"/>
              <w:rPr>
                <w:rFonts w:ascii="Times New Roman" w:eastAsia="Arial Unicode MS" w:hAnsi="Times New Roman" w:cs="Times New Roman"/>
                <w:sz w:val="24"/>
                <w:szCs w:val="24"/>
              </w:rPr>
            </w:pPr>
            <w:r w:rsidRPr="00DF2DDD">
              <w:rPr>
                <w:rFonts w:ascii="Times New Roman" w:eastAsia="Arial Unicode MS" w:hAnsi="Times New Roman" w:cs="Times New Roman"/>
                <w:sz w:val="24"/>
                <w:szCs w:val="24"/>
              </w:rPr>
              <w:t xml:space="preserve">Приложение № 2к приказу Минспорта России </w:t>
            </w:r>
          </w:p>
          <w:p w:rsidR="00DF2DDD" w:rsidRPr="00DF2DDD" w:rsidRDefault="00DF2DDD" w:rsidP="008238DF">
            <w:pPr>
              <w:pStyle w:val="Default"/>
              <w:rPr>
                <w:color w:val="auto"/>
                <w:lang w:eastAsia="en-US"/>
              </w:rPr>
            </w:pPr>
            <w:r w:rsidRPr="00DF2DDD">
              <w:rPr>
                <w:color w:val="auto"/>
                <w:lang w:eastAsia="en-US"/>
              </w:rPr>
              <w:t>от «01» октября 2015 года № 924</w:t>
            </w:r>
          </w:p>
          <w:p w:rsidR="00DF2DDD" w:rsidRPr="00DF2DDD" w:rsidRDefault="00DF2DDD" w:rsidP="008238DF">
            <w:pPr>
              <w:shd w:val="clear" w:color="auto" w:fill="FFFFFF"/>
              <w:rPr>
                <w:rFonts w:ascii="Times New Roman" w:eastAsia="Arial Unicode MS" w:hAnsi="Times New Roman" w:cs="Times New Roman"/>
                <w:sz w:val="24"/>
                <w:szCs w:val="24"/>
              </w:rPr>
            </w:pPr>
            <w:r w:rsidRPr="00DF2DDD">
              <w:rPr>
                <w:rFonts w:ascii="Times New Roman" w:eastAsia="Arial Unicode MS" w:hAnsi="Times New Roman" w:cs="Times New Roman"/>
                <w:sz w:val="24"/>
                <w:szCs w:val="24"/>
              </w:rPr>
              <w:t>п/п 698 ,Омская область, 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shd w:val="clear" w:color="auto" w:fill="FFFFFF"/>
              <w:rPr>
                <w:rFonts w:ascii="Times New Roman" w:eastAsia="Arial Unicode MS" w:hAnsi="Times New Roman" w:cs="Times New Roman"/>
                <w:sz w:val="24"/>
                <w:szCs w:val="24"/>
              </w:rPr>
            </w:pPr>
            <w:smartTag w:uri="urn:schemas-microsoft-com:office:smarttags" w:element="metricconverter">
              <w:smartTagPr>
                <w:attr w:name="ProductID" w:val="644058, г"/>
              </w:smartTagPr>
              <w:r w:rsidRPr="00DF2DDD">
                <w:rPr>
                  <w:rFonts w:ascii="Times New Roman" w:eastAsia="Arial Unicode MS" w:hAnsi="Times New Roman" w:cs="Times New Roman"/>
                  <w:sz w:val="24"/>
                  <w:szCs w:val="24"/>
                </w:rPr>
                <w:t>644058, г</w:t>
              </w:r>
            </w:smartTag>
            <w:r w:rsidRPr="00DF2DDD">
              <w:rPr>
                <w:rFonts w:ascii="Times New Roman" w:eastAsia="Arial Unicode MS" w:hAnsi="Times New Roman" w:cs="Times New Roman"/>
                <w:sz w:val="24"/>
                <w:szCs w:val="24"/>
              </w:rPr>
              <w:t xml:space="preserve">. Омск, </w:t>
            </w:r>
          </w:p>
          <w:p w:rsidR="00DF2DDD" w:rsidRPr="00DF2DDD" w:rsidRDefault="00DF2DDD" w:rsidP="008238DF">
            <w:pPr>
              <w:pStyle w:val="Default"/>
              <w:rPr>
                <w:color w:val="auto"/>
                <w:lang w:eastAsia="en-US"/>
              </w:rPr>
            </w:pPr>
            <w:r w:rsidRPr="00DF2DDD">
              <w:rPr>
                <w:color w:val="auto"/>
                <w:lang w:eastAsia="en-US"/>
              </w:rPr>
              <w:t>6-я Станционная, 2/4</w:t>
            </w:r>
          </w:p>
          <w:p w:rsidR="00DF2DDD" w:rsidRPr="00DF2DDD" w:rsidRDefault="00DF2DDD" w:rsidP="008238DF">
            <w:pPr>
              <w:pStyle w:val="Default"/>
              <w:rPr>
                <w:color w:val="auto"/>
                <w:lang w:eastAsia="en-US"/>
              </w:rPr>
            </w:pPr>
          </w:p>
          <w:p w:rsidR="00DF2DDD" w:rsidRPr="00DF2DDD" w:rsidRDefault="00DF2DDD" w:rsidP="008238DF">
            <w:pPr>
              <w:rPr>
                <w:rFonts w:ascii="Times New Roman" w:eastAsia="Arial Unicode MS" w:hAnsi="Times New Roman" w:cs="Times New Roman"/>
                <w:sz w:val="24"/>
                <w:szCs w:val="24"/>
              </w:rPr>
            </w:pP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1"/>
          <w:numId w:val="1"/>
        </w:numPr>
        <w:autoSpaceDE w:val="0"/>
        <w:autoSpaceDN w:val="0"/>
        <w:adjustRightInd w:val="0"/>
        <w:spacing w:after="0" w:line="240" w:lineRule="auto"/>
        <w:ind w:left="993" w:hanging="709"/>
        <w:jc w:val="center"/>
        <w:rPr>
          <w:rStyle w:val="FontStyle32"/>
          <w:sz w:val="24"/>
          <w:szCs w:val="24"/>
        </w:rPr>
      </w:pPr>
      <w:r w:rsidRPr="00DF2DDD">
        <w:rPr>
          <w:rStyle w:val="FontStyle32"/>
          <w:sz w:val="24"/>
          <w:szCs w:val="24"/>
        </w:rPr>
        <w:t>Содержание образования и организация образовательного процесса.</w:t>
      </w:r>
    </w:p>
    <w:p w:rsidR="00DF2DDD" w:rsidRPr="00DF2DDD" w:rsidRDefault="00DF2DDD" w:rsidP="00DF2DDD">
      <w:pPr>
        <w:pStyle w:val="a9"/>
        <w:autoSpaceDE w:val="0"/>
        <w:autoSpaceDN w:val="0"/>
        <w:adjustRightInd w:val="0"/>
        <w:spacing w:after="0" w:line="240" w:lineRule="auto"/>
        <w:ind w:left="993"/>
        <w:jc w:val="both"/>
        <w:rPr>
          <w:rFonts w:ascii="Times New Roman" w:hAnsi="Times New Roman" w:cs="Times New Roman"/>
          <w:sz w:val="24"/>
          <w:szCs w:val="24"/>
        </w:rPr>
      </w:pPr>
    </w:p>
    <w:tbl>
      <w:tblPr>
        <w:tblStyle w:val="a8"/>
        <w:tblW w:w="0" w:type="auto"/>
        <w:tblInd w:w="392" w:type="dxa"/>
        <w:tblLook w:val="04A0" w:firstRow="1" w:lastRow="0" w:firstColumn="1" w:lastColumn="0" w:noHBand="0" w:noVBand="1"/>
      </w:tblPr>
      <w:tblGrid>
        <w:gridCol w:w="709"/>
        <w:gridCol w:w="6237"/>
        <w:gridCol w:w="5103"/>
        <w:gridCol w:w="3299"/>
      </w:tblGrid>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п/п</w:t>
            </w:r>
          </w:p>
        </w:tc>
        <w:tc>
          <w:tcPr>
            <w:tcW w:w="623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Наименование документа</w:t>
            </w:r>
          </w:p>
        </w:tc>
        <w:tc>
          <w:tcPr>
            <w:tcW w:w="5103"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Кем утвержден</w:t>
            </w:r>
          </w:p>
        </w:tc>
        <w:tc>
          <w:tcPr>
            <w:tcW w:w="329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Срок действия</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23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5103"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c>
          <w:tcPr>
            <w:tcW w:w="329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4</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молодёжи, физической культуры и спорта Администрации города Омска № 382 от 31.12.2014г. «Об утверждении муниципального задания на оказание муниципальной услуги города Омска по реализации дополнительных общеобразовательных программ физкультурно-спортивной направленности для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Директор департамента по делам молодежи, физической культуры и спорта </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На 2015 год и плановый период 2016 и 2017 годов.</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Правила внутреннего распорядка для обучающихся в БУ ДО города Омска «СДЮСАШОР А.В. Кожевникова» </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Утверждены директором 01.09.2015 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Положение о педагогическом совете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Приказом директора 27.09.2012г.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4</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5</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спортивной аэробике.</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6</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Программа спортивной подготовки по спортивной аэробике.</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7</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хоккея.</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8</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хоккею.</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9</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хоккея с мячом.</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10</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хоккею с мячом.</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11</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кёрлинга.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12</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кёрлингу.</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13</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Федеральный стандарт спортивной подготовки по виду спорта хоккей.</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 Министерства спорта РФ  27.03.2013г. № 149</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14</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Федеральный стандарт спортивной подготовки по виду спорта кёрлинг.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 Министерства спорта РФ  30.08.2013г. № 698</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15</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Программа по хоккею с мячом для ДЮСШ и СДЮСШОР. Фатеев Г.В., Фатеева О.А., </w:t>
            </w:r>
          </w:p>
          <w:p w:rsidR="00DF2DDD" w:rsidRPr="00DF2DDD" w:rsidRDefault="00DF2DDD" w:rsidP="008238DF">
            <w:pPr>
              <w:pStyle w:val="20"/>
              <w:shd w:val="clear" w:color="auto" w:fill="auto"/>
              <w:spacing w:line="240" w:lineRule="auto"/>
              <w:ind w:firstLine="0"/>
              <w:rPr>
                <w:sz w:val="24"/>
                <w:szCs w:val="24"/>
              </w:rPr>
            </w:pPr>
            <w:r w:rsidRPr="00DF2DDD">
              <w:rPr>
                <w:sz w:val="24"/>
                <w:szCs w:val="24"/>
              </w:rPr>
              <w:t>г. Иркутск, 2008г.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Рецензент Добровольский С. С. – ДПН, профессор ГУ ВПО «Дальневосточная государственная академия физической культуры».</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16</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Программа по спортивной аэробике для ДЮСШ Филиппова Ю.С., г. Новосибирск, 2012 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Рецензент Матвеева Л.К. – Отличник ФК, председатель ФСОАНО</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17</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Рабочая программа по хореографии 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Приказом директора, по согласованию с педагогическим советом 27.11.2012г.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18</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Рабочая программа по ОФП и СФП 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27.11.2012г.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w:t>
            </w:r>
          </w:p>
        </w:tc>
        <w:tc>
          <w:tcPr>
            <w:tcW w:w="6237" w:type="dxa"/>
            <w:shd w:val="clear" w:color="auto" w:fill="auto"/>
          </w:tcPr>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 xml:space="preserve">Положение о бригадном методе работы тренеров-преподавателей </w:t>
            </w:r>
            <w:r w:rsidRPr="00DF2DDD">
              <w:rPr>
                <w:rFonts w:ascii="Times New Roman" w:hAnsi="Times New Roman" w:cs="Times New Roman"/>
                <w:sz w:val="24"/>
                <w:szCs w:val="24"/>
              </w:rPr>
              <w:t>БУ ДО города Омска «СДЮСАШОР А.В. Кожевникова»</w:t>
            </w:r>
          </w:p>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03.09.2012г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w:t>
            </w:r>
          </w:p>
        </w:tc>
        <w:tc>
          <w:tcPr>
            <w:tcW w:w="6237" w:type="dxa"/>
            <w:shd w:val="clear" w:color="auto" w:fill="auto"/>
          </w:tcPr>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Положение о внутришкольном контроле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30.09.2012г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21</w:t>
            </w:r>
          </w:p>
        </w:tc>
        <w:tc>
          <w:tcPr>
            <w:tcW w:w="6237" w:type="dxa"/>
            <w:shd w:val="clear" w:color="auto" w:fill="auto"/>
          </w:tcPr>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Положение об официальном сайте БУ ДО города Омска</w:t>
            </w:r>
          </w:p>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Советом трудового коллектива 29.09.2014г.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22</w:t>
            </w:r>
          </w:p>
        </w:tc>
        <w:tc>
          <w:tcPr>
            <w:tcW w:w="6237" w:type="dxa"/>
            <w:shd w:val="clear" w:color="auto" w:fill="auto"/>
          </w:tcPr>
          <w:p w:rsidR="00DF2DDD" w:rsidRPr="00DF2DDD" w:rsidRDefault="00DF2DDD" w:rsidP="008238DF">
            <w:pPr>
              <w:ind w:right="34"/>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Положение о Совете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28.11.2014г.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23</w:t>
            </w:r>
          </w:p>
        </w:tc>
        <w:tc>
          <w:tcPr>
            <w:tcW w:w="6237" w:type="dxa"/>
            <w:shd w:val="clear" w:color="auto" w:fill="auto"/>
          </w:tcPr>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Положение о порядке зачисления, перевода и отчисления обучающихся БУ ДО города</w:t>
            </w:r>
          </w:p>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по согласованию с Советом учреждения 31.12.2014г.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24</w:t>
            </w:r>
          </w:p>
        </w:tc>
        <w:tc>
          <w:tcPr>
            <w:tcW w:w="6237" w:type="dxa"/>
            <w:shd w:val="clear" w:color="auto" w:fill="auto"/>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Положение о защите, хранении, обработке и передаче персональных данных обучающихся</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БУ ДО города Омска «СДЮСАШОР А.В. Кожевникова» .</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по согласованию с Советом учреждения 28.11.2014г.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25</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Инструкции по технике безопасности для обучающихся БУ ДО города Омска «СДЮСАШОР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хоккею (с шайбой,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спортивном зале;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фигурному катанию</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при проведении учебно-тренировочных занятий по подвижным играм (футбол, волейбол, баскетбол, настольный теннис);</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тренажёрном зале с отягощениями;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бассейне и на открытых водоёмах;</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кёрлингу;</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соревнований;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спортсмена-инструктора.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28.08.2014г.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новых)</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26</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Инструкция по оказанию первой медицинской помощи при несчастных случаях на производстве.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Инструкции по охране труда для: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руководителя подразделения и специалиста;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работников, осуществляющих тренерско-преподавательскую деятельность;</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в спортивном зале;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по хоккею( с шайбой,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по кёрлингу;</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организации поездок обучающихся;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проведении спортивных соревнований;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проведении прогулок, туристических походов, экскурсий, экспедиций с обучающимися;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пользователей ПЭВМ и работников, занятых эксплуатацией ПЭВМ;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лиц, работа которых связана с нахождением вне территории учреждения.</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10.01.2012г.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новых)</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27</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учебно-воспитательной работы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28</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спортивно-массовых мероприятий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29</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заседаний педагогического совета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30</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Учебный план на 46 недель учебно-тренировочных занятий на 2015-2016 учебный год по видам спорта: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спортивная аэробика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 с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кёрлинг</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31</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Условия комплектования учебно-тренировочных групп на 2015-2016 учебный год по видам спорта: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спортивная аэробика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 с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кёрлинг</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32</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Приказы:</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комплектовании;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Об отчислении;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зачислении;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переводе и повторном обучении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приказами списки всех обучающихся. В соответствии со списками групп – личное дело каждого обучающегося, куда входит заявление на обучение в СДЮСАШОР, копия паспорта или свидетельства о рождении обучающегося, копия паспорта одного из родителей или законных представителей обучающегося, справка о состоянии здоровья, документ подтверждающий спортивный разряд или звание).</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 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bl>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pStyle w:val="a9"/>
        <w:numPr>
          <w:ilvl w:val="1"/>
          <w:numId w:val="1"/>
        </w:numPr>
        <w:autoSpaceDE w:val="0"/>
        <w:autoSpaceDN w:val="0"/>
        <w:adjustRightInd w:val="0"/>
        <w:spacing w:after="0" w:line="240" w:lineRule="auto"/>
        <w:ind w:left="1276" w:hanging="556"/>
        <w:jc w:val="center"/>
        <w:rPr>
          <w:rStyle w:val="FontStyle32"/>
          <w:sz w:val="24"/>
          <w:szCs w:val="24"/>
        </w:rPr>
      </w:pPr>
      <w:r w:rsidRPr="00DF2DDD">
        <w:rPr>
          <w:rStyle w:val="FontStyle32"/>
          <w:sz w:val="24"/>
          <w:szCs w:val="24"/>
        </w:rPr>
        <w:t>Трудовые взаимоотношения в учреждении.</w:t>
      </w:r>
    </w:p>
    <w:p w:rsidR="00DF2DDD" w:rsidRPr="00DF2DDD" w:rsidRDefault="00DF2DDD" w:rsidP="00DF2DDD">
      <w:pPr>
        <w:pStyle w:val="a9"/>
        <w:autoSpaceDE w:val="0"/>
        <w:autoSpaceDN w:val="0"/>
        <w:adjustRightInd w:val="0"/>
        <w:spacing w:after="0" w:line="240" w:lineRule="auto"/>
        <w:ind w:left="1935"/>
        <w:rPr>
          <w:rFonts w:ascii="Times New Roman" w:hAnsi="Times New Roman" w:cs="Times New Roman"/>
          <w:sz w:val="24"/>
          <w:szCs w:val="24"/>
        </w:rPr>
      </w:pPr>
    </w:p>
    <w:tbl>
      <w:tblPr>
        <w:tblStyle w:val="a8"/>
        <w:tblW w:w="0" w:type="auto"/>
        <w:tblInd w:w="392" w:type="dxa"/>
        <w:tblLook w:val="04A0" w:firstRow="1" w:lastRow="0" w:firstColumn="1" w:lastColumn="0" w:noHBand="0" w:noVBand="1"/>
      </w:tblPr>
      <w:tblGrid>
        <w:gridCol w:w="707"/>
        <w:gridCol w:w="6182"/>
        <w:gridCol w:w="5067"/>
        <w:gridCol w:w="3269"/>
      </w:tblGrid>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п/п</w:t>
            </w:r>
          </w:p>
        </w:tc>
        <w:tc>
          <w:tcPr>
            <w:tcW w:w="6182"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Наименование документа</w:t>
            </w:r>
          </w:p>
        </w:tc>
        <w:tc>
          <w:tcPr>
            <w:tcW w:w="506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Кем утвержден</w:t>
            </w:r>
          </w:p>
        </w:tc>
        <w:tc>
          <w:tcPr>
            <w:tcW w:w="326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Срок действия</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182"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506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c>
          <w:tcPr>
            <w:tcW w:w="326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4</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Коллективный договор по регулированию социально-трудовых отношений между работодателем БУ ДО города Омска «СДЮСАШОР А.В. Кожевникова» и работниками в лице председателя совета трудового коллектива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совете трудового коллектива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Правила внутреннего трудового распорядка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4</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Перечень профессий и должностей работников, которые обеспечиваются бесплатной сертифицированной спецодеждой, спецобувью и другими средствами индивидуальной защиты</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5</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Перечень профессий работников, которые обеспечиваются смывающими средствами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6</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Соглашение по охране труда работодателей и уполномоченных работниками представительных органов на 2015-2016 год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7</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защите персональных данных работников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30 декабря 2013 года</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8</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запрете курения на территории и в помещениях бюджетного учреждения дополнительного образования города Омска Утверждено «Специализированная детско-юношеская спортивная авторская школа олимпийского резерва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25 февраля 2014 г.</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Согласовано Советом трудового коллектива БУ ДО города Омска «СДЮСАШОР А.В. Кожевникова» 25 февраля 2014 г.</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9</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обособленном подразделении спортивный комплекс Тополиный</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приказом директор БУ ДО города Омска «СДЮСАШОР А.В. Кожевникова» от 17 марта 2014 года№ 56-од «Об утверждении положения об обособленном подразделении Спортивный комплекс Тополиный»</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10</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порядке аттестации педагогических работников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26 марта 2014 года</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11</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оплате труда работников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12</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оплате труда и материальном стимулировании работников БУ ДО города Омска «СДЮСАШОР А.В. Кожевникова» (за счет средств от приносящей доход деятельности)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Утверждено приказом директора БУ ДО города Омска «СДЮСАШОР А.В. Кожевникова» от 01.04.2014 г. № 75-од «Об утверждении положения о приносящей доход деятельности, положения об оплате труда и материальном стимулировании»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Совет трудового коллектива протокол  19 марта 2014 год № 2</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13</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приносящей доход деятельности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Утверждено приказом директора БУ ДО города Омска «СДЮСАШОР А.В. Кожевникова» от 01.04.2014 г. № 75-од «Об утверждении положения о приносящей доход деятельности, положения об оплате труда и материальном стимулировании»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Совет трудового коллектива протокол  19 марта 2014 год № 2</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14</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Трудовые договоры с работниками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трудовым законодательством</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Заключаемые с работниками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на неопределенный срок</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-на определенный срок (срочные трудовые договоры)</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15</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Личные дела работников</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трудовым законодательством</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Срок хранения в архиве учреждения   75 лет, в случае ликвидации учреждения передаются на хранение в муниципальный архив </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16</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Трудовые книжки работников</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В соответствии с постановлением Правительства РФ от 16 апреля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2003 года № 225 «О трудовых книжках» </w:t>
            </w:r>
          </w:p>
          <w:p w:rsidR="00DF2DDD" w:rsidRPr="00DF2DDD" w:rsidRDefault="00DF2DDD" w:rsidP="008238DF">
            <w:pPr>
              <w:pStyle w:val="20"/>
              <w:shd w:val="clear" w:color="auto" w:fill="auto"/>
              <w:spacing w:line="240" w:lineRule="auto"/>
              <w:ind w:firstLine="0"/>
              <w:jc w:val="both"/>
              <w:rPr>
                <w:sz w:val="24"/>
                <w:szCs w:val="24"/>
              </w:rPr>
            </w:pP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17</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Должностные инструкции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Утверждены директором БУ ДО города Омска «СДЮСАШОР А.В. Кожевникова», согласованы с руководителями подразделений</w:t>
            </w:r>
          </w:p>
          <w:p w:rsidR="00DF2DDD" w:rsidRPr="00DF2DDD" w:rsidRDefault="00DF2DDD" w:rsidP="008238DF">
            <w:pPr>
              <w:pStyle w:val="20"/>
              <w:shd w:val="clear" w:color="auto" w:fill="auto"/>
              <w:spacing w:line="240" w:lineRule="auto"/>
              <w:ind w:firstLine="0"/>
              <w:jc w:val="both"/>
              <w:rPr>
                <w:sz w:val="24"/>
                <w:szCs w:val="24"/>
              </w:rPr>
            </w:pP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 утверждения новых должностных инструкций</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18</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Книги учета личного состава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Специалист по кадрам Учреждения ведет журналы регистрации приказов по личному составу (03-18; 03-19)</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 окончания прошитых и пронумерованных листов</w:t>
            </w:r>
          </w:p>
          <w:p w:rsidR="00DF2DDD" w:rsidRPr="00DF2DDD" w:rsidRDefault="00DF2DDD" w:rsidP="008238DF">
            <w:pPr>
              <w:pStyle w:val="20"/>
              <w:shd w:val="clear" w:color="auto" w:fill="auto"/>
              <w:spacing w:line="240" w:lineRule="auto"/>
              <w:ind w:firstLine="0"/>
              <w:jc w:val="both"/>
              <w:rPr>
                <w:sz w:val="24"/>
                <w:szCs w:val="24"/>
              </w:rPr>
            </w:pP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Style w:val="FontStyle32"/>
          <w:sz w:val="24"/>
          <w:szCs w:val="24"/>
        </w:rPr>
      </w:pPr>
      <w:r w:rsidRPr="00DF2DDD">
        <w:rPr>
          <w:rStyle w:val="FontStyle32"/>
          <w:sz w:val="24"/>
          <w:szCs w:val="24"/>
        </w:rPr>
        <w:t>Структура образовательного учреждения и система его управления</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 Характеристика сложившейся в учреждении системы управления;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noProof/>
          <w:sz w:val="24"/>
          <w:szCs w:val="24"/>
          <w:lang w:eastAsia="ru-RU"/>
        </w:rPr>
        <w:drawing>
          <wp:inline distT="0" distB="0" distL="0" distR="0" wp14:anchorId="628E0092" wp14:editId="7CB8C2AB">
            <wp:extent cx="7765774" cy="50822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7077" cy="5083062"/>
                    </a:xfrm>
                    <a:prstGeom prst="rect">
                      <a:avLst/>
                    </a:prstGeom>
                    <a:noFill/>
                    <a:ln>
                      <a:noFill/>
                    </a:ln>
                  </pic:spPr>
                </pic:pic>
              </a:graphicData>
            </a:graphic>
          </wp:inline>
        </w:drawing>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В современных условиях возрастает сложность управления образовательным учреждением, где необходимо не только руководствоваться государственными нормативными документами, реализовать образовательные стандарты, но и максимально учитывать образовательные запросы социума.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Цель управления Учреждением на современном этапе можно определить как обеспечение оптимальных нормативно-правовых, финансово-экономических, материально-технических, содержательных и организационно-управленческих условий обучения, здоровья, безопасности всех участников образовательного процесса.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 xml:space="preserve">В административно-управленческой работе участвуют директор, заместители директора, руководители структурных подразделений. Основной функцией директора учреждения является координация усилий всех участников образовательного процесса. </w:t>
      </w:r>
    </w:p>
    <w:p w:rsidR="00DF2DDD" w:rsidRPr="00DF2DDD" w:rsidRDefault="00DF2DDD" w:rsidP="00DF2DDD">
      <w:pPr>
        <w:pStyle w:val="20"/>
        <w:shd w:val="clear" w:color="auto" w:fill="auto"/>
        <w:spacing w:line="240" w:lineRule="auto"/>
        <w:ind w:firstLine="760"/>
        <w:jc w:val="both"/>
        <w:rPr>
          <w:sz w:val="24"/>
          <w:szCs w:val="24"/>
        </w:rPr>
      </w:pPr>
      <w:r w:rsidRPr="00DF2DDD">
        <w:rPr>
          <w:noProof/>
          <w:sz w:val="24"/>
          <w:szCs w:val="24"/>
          <w:lang w:eastAsia="ru-RU"/>
        </w:rPr>
        <w:drawing>
          <wp:inline distT="0" distB="0" distL="0" distR="0" wp14:anchorId="3EFD834F" wp14:editId="1EA35541">
            <wp:extent cx="9319260" cy="3268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19260" cy="3268980"/>
                    </a:xfrm>
                    <a:prstGeom prst="rect">
                      <a:avLst/>
                    </a:prstGeom>
                    <a:noFill/>
                    <a:ln>
                      <a:noFill/>
                    </a:ln>
                  </pic:spPr>
                </pic:pic>
              </a:graphicData>
            </a:graphic>
          </wp:inline>
        </w:drawing>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Главная цель Учреждения это формирование духовно богатой, физически здоровой, социально активной творческой личности ребенка: совершенствование работы на основе создания необходимых правовых, организационных и экономических условий и формирования профессионально компетентной, творческой личности тренера-преподавателя. Задачами Учреждения являются: содержания образовательного процесса, форм, методов и организации тренировочной работы: поддержка развития и саморазвития личности обучающихся: создание условий для педагогического творчества тренерско-преподавательского состава; формирование культуры здорового образа жизни: подготовка спортсменов высокого класса и спортсменов массовых разрядов: подготовка членов сборных команд Омской области и России.</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При том считается необходимым сохранение единого образовательного пространства на основе преемственности и интеграции содержания образовательных программ: повышение качества содержания учебного процесса; повышение профессиональной квалификации тренерско-преподавательского состава Учреждения; укрепление современной материально- технической базы; повышение доступности качественного дополнительного образования.</w:t>
      </w:r>
    </w:p>
    <w:p w:rsidR="00DF2DDD" w:rsidRPr="00DF2DDD" w:rsidRDefault="00DF2DDD" w:rsidP="00DF2DDD">
      <w:pPr>
        <w:pStyle w:val="20"/>
        <w:shd w:val="clear" w:color="auto" w:fill="auto"/>
        <w:spacing w:line="240" w:lineRule="auto"/>
        <w:ind w:firstLine="620"/>
        <w:jc w:val="both"/>
        <w:rPr>
          <w:sz w:val="24"/>
          <w:szCs w:val="24"/>
        </w:rPr>
      </w:pPr>
      <w:r w:rsidRPr="00DF2DDD">
        <w:rPr>
          <w:sz w:val="24"/>
          <w:szCs w:val="24"/>
        </w:rPr>
        <w:t>В Учреждении сложилась система планирования работы. Она включает:</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план работы школы на учебный год;</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план по внутреннему контролю:</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календарный план спортивно-массовых мероприятий Учреждения:</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годовой план заседаний Педагогического совета.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Алгоритм планирования учебно-воспитательной работы на учебный год заключается в следующем:</w:t>
      </w:r>
    </w:p>
    <w:p w:rsidR="00DF2DDD" w:rsidRPr="00DF2DDD" w:rsidRDefault="00DF2DDD" w:rsidP="00DF2DDD">
      <w:pPr>
        <w:pStyle w:val="20"/>
        <w:numPr>
          <w:ilvl w:val="0"/>
          <w:numId w:val="2"/>
        </w:numPr>
        <w:shd w:val="clear" w:color="auto" w:fill="auto"/>
        <w:tabs>
          <w:tab w:val="left" w:pos="774"/>
        </w:tabs>
        <w:spacing w:line="240" w:lineRule="auto"/>
        <w:ind w:firstLine="620"/>
        <w:jc w:val="both"/>
        <w:rPr>
          <w:sz w:val="24"/>
          <w:szCs w:val="24"/>
        </w:rPr>
      </w:pPr>
      <w:r w:rsidRPr="00DF2DDD">
        <w:rPr>
          <w:sz w:val="24"/>
          <w:szCs w:val="24"/>
        </w:rPr>
        <w:t>анализ реализации плана работы Учреждения предыдущего года (организация, координация, коррекция, руководство, мотивации, контроль):</w:t>
      </w:r>
    </w:p>
    <w:p w:rsidR="00DF2DDD" w:rsidRPr="00DF2DDD" w:rsidRDefault="00DF2DDD" w:rsidP="00DF2DDD">
      <w:pPr>
        <w:pStyle w:val="20"/>
        <w:numPr>
          <w:ilvl w:val="0"/>
          <w:numId w:val="2"/>
        </w:numPr>
        <w:shd w:val="clear" w:color="auto" w:fill="auto"/>
        <w:tabs>
          <w:tab w:val="left" w:pos="778"/>
        </w:tabs>
        <w:spacing w:line="240" w:lineRule="auto"/>
        <w:ind w:firstLine="620"/>
        <w:jc w:val="both"/>
        <w:rPr>
          <w:sz w:val="24"/>
          <w:szCs w:val="24"/>
        </w:rPr>
      </w:pPr>
      <w:r w:rsidRPr="00DF2DDD">
        <w:rPr>
          <w:sz w:val="24"/>
          <w:szCs w:val="24"/>
        </w:rPr>
        <w:t>систематизация и педагогический анализ информации (материалы проверок, заседаний тренерских советов, совещаний, результатов мониторинга образовательной деятельности, анализа итоговой учебной документации):</w:t>
      </w:r>
    </w:p>
    <w:p w:rsidR="00DF2DDD" w:rsidRPr="00DF2DDD" w:rsidRDefault="00DF2DDD" w:rsidP="00DF2DDD">
      <w:pPr>
        <w:pStyle w:val="20"/>
        <w:numPr>
          <w:ilvl w:val="0"/>
          <w:numId w:val="2"/>
        </w:numPr>
        <w:shd w:val="clear" w:color="auto" w:fill="auto"/>
        <w:tabs>
          <w:tab w:val="left" w:pos="822"/>
        </w:tabs>
        <w:spacing w:line="240" w:lineRule="auto"/>
        <w:ind w:firstLine="620"/>
        <w:jc w:val="both"/>
        <w:rPr>
          <w:sz w:val="24"/>
          <w:szCs w:val="24"/>
        </w:rPr>
      </w:pPr>
      <w:r w:rsidRPr="00DF2DDD">
        <w:rPr>
          <w:sz w:val="24"/>
          <w:szCs w:val="24"/>
        </w:rPr>
        <w:t>обобщение результатов педагогического анализа:</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определение актуальных проблем и путей их решения;</w:t>
      </w:r>
    </w:p>
    <w:p w:rsidR="00DF2DDD" w:rsidRPr="00DF2DDD" w:rsidRDefault="00DF2DDD" w:rsidP="00DF2DDD">
      <w:pPr>
        <w:pStyle w:val="20"/>
        <w:numPr>
          <w:ilvl w:val="0"/>
          <w:numId w:val="2"/>
        </w:numPr>
        <w:shd w:val="clear" w:color="auto" w:fill="auto"/>
        <w:tabs>
          <w:tab w:val="left" w:pos="772"/>
        </w:tabs>
        <w:spacing w:line="240" w:lineRule="auto"/>
        <w:ind w:firstLine="620"/>
        <w:jc w:val="both"/>
        <w:rPr>
          <w:sz w:val="24"/>
          <w:szCs w:val="24"/>
        </w:rPr>
      </w:pPr>
      <w:r w:rsidRPr="00DF2DDD">
        <w:rPr>
          <w:sz w:val="24"/>
          <w:szCs w:val="24"/>
        </w:rPr>
        <w:t>выявление приоритетных направлений деятельности и разработка мер по реализации конкретных проектов через организационные формы работы.</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Организация тренировочного процесса в Учреждении регламентируется планом комплектования на год, расписанием занятий для каждого тренера-преподавателя, индивидуальными планами на спортсменов групп совершенствования спортивного мастерства, высшего спортивного мастерства.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В начале учебного года издается приказ, в котором утверждается педагогическая нагрузка тренеров-преподавателей, списочный состав занимающихся каждой спортивной группы. Спортивные группы и этапы обучения формируются по итогам сдачи контрольно-приемных нормативов для вновь поступающих, контрольно-переводных нормативов и анализа спортивных результатов учащихся за отчетный год.</w:t>
      </w:r>
    </w:p>
    <w:p w:rsidR="00DF2DDD" w:rsidRPr="00DF2DDD" w:rsidRDefault="00DF2DDD" w:rsidP="00DF2DDD">
      <w:pPr>
        <w:pStyle w:val="90"/>
        <w:shd w:val="clear" w:color="auto" w:fill="auto"/>
        <w:spacing w:before="0" w:after="0" w:line="240" w:lineRule="auto"/>
        <w:ind w:firstLine="760"/>
        <w:jc w:val="both"/>
        <w:rPr>
          <w:i w:val="0"/>
          <w:sz w:val="24"/>
          <w:szCs w:val="24"/>
        </w:rPr>
      </w:pPr>
      <w:r w:rsidRPr="00DF2DDD">
        <w:rPr>
          <w:i w:val="0"/>
          <w:sz w:val="24"/>
          <w:szCs w:val="24"/>
        </w:rPr>
        <w:t>Основными формами учебно-тренировочного процесса являются:</w:t>
      </w:r>
    </w:p>
    <w:p w:rsidR="00DF2DDD" w:rsidRPr="00DF2DDD" w:rsidRDefault="00DF2DDD" w:rsidP="00DF2DDD">
      <w:pPr>
        <w:pStyle w:val="20"/>
        <w:numPr>
          <w:ilvl w:val="0"/>
          <w:numId w:val="5"/>
        </w:numPr>
        <w:shd w:val="clear" w:color="auto" w:fill="auto"/>
        <w:tabs>
          <w:tab w:val="left" w:pos="914"/>
        </w:tabs>
        <w:spacing w:line="240" w:lineRule="auto"/>
        <w:ind w:left="620" w:firstLine="0"/>
        <w:jc w:val="both"/>
        <w:rPr>
          <w:sz w:val="24"/>
          <w:szCs w:val="24"/>
        </w:rPr>
      </w:pPr>
      <w:r w:rsidRPr="00DF2DDD">
        <w:rPr>
          <w:sz w:val="24"/>
          <w:szCs w:val="24"/>
        </w:rPr>
        <w:t>групповые тренировочные и теоретические занятия:</w:t>
      </w:r>
    </w:p>
    <w:p w:rsidR="00DF2DDD" w:rsidRPr="00DF2DDD" w:rsidRDefault="00DF2DDD" w:rsidP="00DF2DDD">
      <w:pPr>
        <w:pStyle w:val="20"/>
        <w:numPr>
          <w:ilvl w:val="0"/>
          <w:numId w:val="5"/>
        </w:numPr>
        <w:shd w:val="clear" w:color="auto" w:fill="auto"/>
        <w:tabs>
          <w:tab w:val="left" w:pos="904"/>
        </w:tabs>
        <w:spacing w:line="240" w:lineRule="auto"/>
        <w:ind w:firstLine="620"/>
        <w:rPr>
          <w:sz w:val="24"/>
          <w:szCs w:val="24"/>
        </w:rPr>
      </w:pPr>
      <w:r w:rsidRPr="00DF2DDD">
        <w:rPr>
          <w:sz w:val="24"/>
          <w:szCs w:val="24"/>
        </w:rPr>
        <w:t>работа по индивидуальным планам (в группах совершенствования спортивного мастерства).</w:t>
      </w:r>
    </w:p>
    <w:p w:rsidR="00DF2DDD" w:rsidRPr="00DF2DDD" w:rsidRDefault="00DF2DDD" w:rsidP="00DF2DDD">
      <w:pPr>
        <w:pStyle w:val="20"/>
        <w:numPr>
          <w:ilvl w:val="0"/>
          <w:numId w:val="5"/>
        </w:numPr>
        <w:shd w:val="clear" w:color="auto" w:fill="auto"/>
        <w:tabs>
          <w:tab w:val="left" w:pos="947"/>
        </w:tabs>
        <w:spacing w:line="240" w:lineRule="auto"/>
        <w:ind w:left="620" w:firstLine="0"/>
        <w:jc w:val="both"/>
        <w:rPr>
          <w:sz w:val="24"/>
          <w:szCs w:val="24"/>
        </w:rPr>
      </w:pPr>
      <w:r w:rsidRPr="00DF2DDD">
        <w:rPr>
          <w:sz w:val="24"/>
          <w:szCs w:val="24"/>
        </w:rPr>
        <w:t>тренировочные сборы:</w:t>
      </w:r>
    </w:p>
    <w:p w:rsidR="00DF2DDD" w:rsidRPr="00DF2DDD" w:rsidRDefault="00DF2DDD" w:rsidP="00DF2DDD">
      <w:pPr>
        <w:pStyle w:val="20"/>
        <w:numPr>
          <w:ilvl w:val="0"/>
          <w:numId w:val="5"/>
        </w:numPr>
        <w:shd w:val="clear" w:color="auto" w:fill="auto"/>
        <w:tabs>
          <w:tab w:val="left" w:pos="904"/>
        </w:tabs>
        <w:spacing w:line="240" w:lineRule="auto"/>
        <w:ind w:firstLine="620"/>
        <w:rPr>
          <w:sz w:val="24"/>
          <w:szCs w:val="24"/>
        </w:rPr>
      </w:pPr>
      <w:r w:rsidRPr="00DF2DDD">
        <w:rPr>
          <w:sz w:val="24"/>
          <w:szCs w:val="24"/>
        </w:rPr>
        <w:t>участие в региональных, всероссийских и международных соревнованиях, матчевых встречах и турнирах:</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восстановительные мероприятия:</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инструкторская и судейская практика учащихся.</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контрольно-переводные испытания</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Учебный год в Учреждении начинается 1 сентября. Его продолжительность составляет 43 недели тренировочных занятий непосредственно в условиях спортивной школы и 3-х недель в условиях спортивно-оздоровительного лагеря или работы по индивидуальным планам учащихся на период их активного отдыха.</w:t>
      </w:r>
    </w:p>
    <w:p w:rsidR="00DF2DDD" w:rsidRPr="00DF2DDD" w:rsidRDefault="00DF2DDD" w:rsidP="00DF2DDD">
      <w:pPr>
        <w:pStyle w:val="20"/>
        <w:shd w:val="clear" w:color="auto" w:fill="auto"/>
        <w:spacing w:line="240" w:lineRule="auto"/>
        <w:ind w:firstLine="840"/>
        <w:rPr>
          <w:sz w:val="24"/>
          <w:szCs w:val="24"/>
        </w:rPr>
      </w:pPr>
      <w:r w:rsidRPr="00DF2DDD">
        <w:rPr>
          <w:sz w:val="24"/>
          <w:szCs w:val="24"/>
        </w:rPr>
        <w:t>Через расписание тренировочных занятий реализуются основы организации образовательного процесса и решаются следующие задачи:</w:t>
      </w:r>
    </w:p>
    <w:p w:rsidR="00DF2DDD" w:rsidRPr="00DF2DDD" w:rsidRDefault="00DF2DDD" w:rsidP="00DF2DDD">
      <w:pPr>
        <w:pStyle w:val="20"/>
        <w:numPr>
          <w:ilvl w:val="0"/>
          <w:numId w:val="2"/>
        </w:numPr>
        <w:shd w:val="clear" w:color="auto" w:fill="auto"/>
        <w:tabs>
          <w:tab w:val="left" w:pos="962"/>
        </w:tabs>
        <w:spacing w:line="240" w:lineRule="auto"/>
        <w:ind w:firstLine="760"/>
        <w:jc w:val="both"/>
        <w:rPr>
          <w:sz w:val="24"/>
          <w:szCs w:val="24"/>
        </w:rPr>
      </w:pPr>
      <w:r w:rsidRPr="00DF2DDD">
        <w:rPr>
          <w:sz w:val="24"/>
          <w:szCs w:val="24"/>
        </w:rPr>
        <w:t>выполнение рабочих учебных планов и учебных программ:</w:t>
      </w:r>
    </w:p>
    <w:p w:rsidR="00DF2DDD" w:rsidRPr="00DF2DDD" w:rsidRDefault="00DF2DDD" w:rsidP="00DF2DDD">
      <w:pPr>
        <w:pStyle w:val="20"/>
        <w:numPr>
          <w:ilvl w:val="0"/>
          <w:numId w:val="2"/>
        </w:numPr>
        <w:shd w:val="clear" w:color="auto" w:fill="auto"/>
        <w:tabs>
          <w:tab w:val="left" w:pos="908"/>
        </w:tabs>
        <w:spacing w:line="240" w:lineRule="auto"/>
        <w:ind w:firstLine="760"/>
        <w:jc w:val="both"/>
        <w:rPr>
          <w:sz w:val="24"/>
          <w:szCs w:val="24"/>
        </w:rPr>
      </w:pPr>
      <w:r w:rsidRPr="00DF2DDD">
        <w:rPr>
          <w:sz w:val="24"/>
          <w:szCs w:val="24"/>
        </w:rPr>
        <w:t>создание оптимального режима работы тренеров с занимающимися в течение дня, недели и других периодов учебного года;</w:t>
      </w:r>
    </w:p>
    <w:p w:rsidR="00DF2DDD" w:rsidRPr="00DF2DDD" w:rsidRDefault="00DF2DDD" w:rsidP="00DF2DDD">
      <w:pPr>
        <w:pStyle w:val="20"/>
        <w:numPr>
          <w:ilvl w:val="0"/>
          <w:numId w:val="2"/>
        </w:numPr>
        <w:shd w:val="clear" w:color="auto" w:fill="auto"/>
        <w:tabs>
          <w:tab w:val="left" w:pos="908"/>
        </w:tabs>
        <w:spacing w:line="240" w:lineRule="auto"/>
        <w:ind w:firstLine="760"/>
        <w:jc w:val="both"/>
        <w:rPr>
          <w:sz w:val="24"/>
          <w:szCs w:val="24"/>
        </w:rPr>
      </w:pPr>
      <w:r w:rsidRPr="00DF2DDD">
        <w:rPr>
          <w:sz w:val="24"/>
          <w:szCs w:val="24"/>
        </w:rPr>
        <w:t>создание оптимальных условий для выполнения преподавательским составом Учреждения своих должностных обязанностей.</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Расписание тренировочных занятий предусматривает непрерывность тренировочного процесса, равномерное распределение тренировочной нагрузки в течение недели. Расписание утверждается директором Учреждения. Тренировочный процесс осуществляется в строгом соответствии с возрастом и индивидуальными особенностями занимающихся, в соответствии с требованиями плана комплектования. Занятия проводятся в соответствии с утверждённым расписанием. Расписание тренировочных занятий составлено с учетом требований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Учебно-тренировочные занятия в Учреждении ведутся с 8.00 до 20.00 часов. Обучающимся, достигшим 18-летнего возраста время занятий продлено до 21 часа.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Запись выполненных тренировочных занятий производится тренером-преподавателем в журналах планирования и учета работы учебной группы. В течение учебного года они находятся у тренеров-преподавателей, по окончании учебного года журнал сдастся в архив Учреждения.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Представителями бюджетного учреждения «Комплексный центр социального обслуживания населения «Родник» Ленинского административного округа» и бюджетного учреждения «Комплексный центр социального обслуживания населения «Сударушка» Кировского административного округа проведено обследование на доступность объектов социальной инфраструктуры БУ ДО города Омска «СДЮСАШОР А.В. Кожевникова». По результатам обследования учреждению были предоставлены акты экспертной оценки объектов социальной инфраструктуры и услуг в приоритетных сферах жизнедеятельности инвалидов и других маломобильных групп населения и выданы рекомендации. </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На основании рекомендаций разработаны планы адаптации объектов инфраструктуры, подана заявка в о включении учреждения в программу реализации государственной программы Омской области «Доступная среда» от 16 октября 2013 года № 261-п.  подпрограмма «Создание доступной среды для инвалидов и маломобильных групп населения».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В 2015 году </w:t>
      </w:r>
      <w:r w:rsidRPr="00DF2DDD">
        <w:rPr>
          <w:rFonts w:ascii="Times New Roman" w:hAnsi="Times New Roman" w:cs="Times New Roman"/>
          <w:bCs/>
          <w:sz w:val="24"/>
          <w:szCs w:val="24"/>
        </w:rPr>
        <w:t>выполнены работы по текущему ремонту помещений Учреждения</w:t>
      </w:r>
      <w:r w:rsidRPr="00DF2DDD">
        <w:rPr>
          <w:rFonts w:ascii="Times New Roman" w:hAnsi="Times New Roman" w:cs="Times New Roman"/>
          <w:sz w:val="24"/>
          <w:szCs w:val="24"/>
        </w:rPr>
        <w:t xml:space="preserve"> в рамках исполнения мероприятий государственной программы Омской области «Доступная среда» (приспособление входных групп, лестниц, путей движения внутри зданий, зон оказания услуг, санитарно-гигиенических помещений). В 2016 году планируется продолжить работы по адаптации спортивных объектов для лиц с ограниченными возможностями. Проводится совместная работа с Омской Региональной Общественной Организацией «Развитие и поддержка детского спорта» по развитию следж-хоккея в городе Омске.</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Style w:val="af9"/>
          <w:rFonts w:ascii="Times New Roman" w:hAnsi="Times New Roman" w:cs="Times New Roman"/>
          <w:b w:val="0"/>
          <w:sz w:val="24"/>
          <w:szCs w:val="24"/>
        </w:rPr>
        <w:t>Результаты освоения реализуемых образовательных программ</w:t>
      </w:r>
    </w:p>
    <w:p w:rsidR="00DF2DDD" w:rsidRPr="00DF2DDD" w:rsidRDefault="00DF2DDD" w:rsidP="00DF2DDD">
      <w:pPr>
        <w:pStyle w:val="a9"/>
        <w:autoSpaceDE w:val="0"/>
        <w:autoSpaceDN w:val="0"/>
        <w:adjustRightInd w:val="0"/>
        <w:spacing w:after="0" w:line="240" w:lineRule="auto"/>
        <w:ind w:left="401"/>
        <w:jc w:val="both"/>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DF2DDD">
        <w:rPr>
          <w:rFonts w:ascii="Times New Roman" w:hAnsi="Times New Roman" w:cs="Times New Roman"/>
          <w:sz w:val="24"/>
          <w:szCs w:val="24"/>
        </w:rPr>
        <w:t xml:space="preserve">Воспитательная работа в БУ ДО города Омска «СДЮСАШОР А.В. Кожевникова» проводилась в соответствии с планом учебно-воспитательной работы на 2015-2016 учебный год. Тренеры-преподаватели в журналах каждой учебной группы составляют план воспитательной работы на год. В течение учебного года  при проверке журналов завучем и инструкторами-методистами контролируется выполнение плана воспитательной работы. В конце учебного года каждый тренер-преподаватель пишет отчёт о проделанной работе. Ежегодно администрацией школы проводятся общие родительские собрания в сентябре для родителей учебных групп. Тренерами-преподавателями проводятся родительские собрания в группах, по мере необходимости с участием администрации школы. Помимо работы в группах проводятся общешкольные мероприятия. Регулярно проводятся чествования лучших спортсменов по итогам прошедших соревнований. Так в ноябре 2015 года поздравляли участников Чемпионата Европы по спортивной аэробике мастеров спорта международного класса Чаюна Данила и Лобазнюка Кирилла; мастера спорта Семёнова Романа. Информация о результатах выступлений спортсменов выкладывается на сайт школы и на информационных стендах. </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октябре 2015 года «СДЮСАШОР А.В. Кожевникова» праздновала свой 6-ти летний день рождения. К этой дате был объявлен конкурс детского рисунка на спортивную тематику. Итоги конкурса подведены на торжественном мероприятии, которое проводилось 15 октября 2015г. на территории ЛДС им. А. Кожевникова. На праздничное мероприятие были приглашены обучающиеся и их родители, жители микрорайона Московка, был подготовлен праздничный концерт, показательные выступления отделения спортивной аэробики, была проведена массовая зарядка для всех желающих.</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К новогодним праздникам и школьным каникулам был составлен план мероприятий, в соответствии с которым были проведены следующие мероприятия:</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новогодние утренники в группах начальной подготовки (организовывали тренеры-преподаватели совместно с родителями)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новогодние турниры по хоккею в группах начальной подготовки,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соревнования по спортивной аэробике на призы Деда Мороза,</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первенство СДЮСАШОР А.В. Кожевникова на призы Деда Мороза по кёрлингу,</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новогодний турнир по хоккею с мячом,</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выявлены лучшие спортсмены по итогам года на отделении спортивной аэробики, награждены сладкими призами.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ab/>
        <w:t xml:space="preserve"> Ведётся работа по пропаганде физической культуры и спорта. Воспитанники отделения спортивной аэробики регулярно выступают с показательными выступлениями на различных соревнованиях, фестивалях, праздниках, проводимых в городе Омске. «СДЮСАШОР А.В. Кожевникова» регулярно участвует в Дне открытых дверей спорткомплекса «Юность», рекламируем свою деятельность на подведении итогов спартакиады «Спортивный город» в Ленинском административном округе на спорткомплексе «Авангард», принимаем участие в областной выставке «Спорт, молодость, здоровье», которая проводится в выставочном центре «Континент», где с показательными выступают обучающиеся отделения спортивной аэробики. Обучающиеся отделения кёрлинга принимали участие в празднике «День зимних видов спорта», отделения хоккея -в торжественном открытии ледовой арены имени Ирины Родниной.</w:t>
      </w:r>
    </w:p>
    <w:p w:rsidR="00DF2DDD" w:rsidRPr="00DF2DDD" w:rsidRDefault="00DF2DDD" w:rsidP="00DF2DDD">
      <w:pPr>
        <w:pStyle w:val="Default"/>
        <w:jc w:val="both"/>
        <w:rPr>
          <w:color w:val="auto"/>
        </w:rPr>
      </w:pPr>
      <w:r w:rsidRPr="00DF2DDD">
        <w:rPr>
          <w:bCs/>
          <w:color w:val="auto"/>
          <w:u w:val="single"/>
        </w:rPr>
        <w:t>Вывод</w:t>
      </w:r>
      <w:r w:rsidRPr="00DF2DDD">
        <w:rPr>
          <w:bCs/>
          <w:color w:val="auto"/>
        </w:rPr>
        <w:t xml:space="preserve">: </w:t>
      </w:r>
      <w:r w:rsidRPr="00DF2DDD">
        <w:rPr>
          <w:color w:val="auto"/>
        </w:rPr>
        <w:t>Цель воспитательной работы в БУ ДО города Омска «СДЮСАШОР А.В. Кожевникова», поставленная в 2015-2016 учебном году – воспитание социально адаптированных, культурных, востребованных в обществе граждан, обладающих высокой нравственностью патриотов России – в целом успешно реализуется.</w:t>
      </w:r>
    </w:p>
    <w:p w:rsidR="00DF2DDD" w:rsidRPr="00DF2DDD" w:rsidRDefault="00DF2DDD" w:rsidP="00DF2DDD">
      <w:pPr>
        <w:pStyle w:val="1"/>
        <w:spacing w:before="0" w:after="0"/>
        <w:ind w:firstLine="708"/>
        <w:jc w:val="both"/>
        <w:rPr>
          <w:rFonts w:ascii="Times New Roman" w:hAnsi="Times New Roman" w:cs="Times New Roman"/>
          <w:b w:val="0"/>
          <w:bCs w:val="0"/>
          <w:color w:val="auto"/>
        </w:rPr>
      </w:pPr>
      <w:r w:rsidRPr="00DF2DDD">
        <w:rPr>
          <w:rFonts w:ascii="Times New Roman" w:hAnsi="Times New Roman" w:cs="Times New Roman"/>
          <w:b w:val="0"/>
          <w:bCs w:val="0"/>
          <w:color w:val="auto"/>
        </w:rPr>
        <w:t>Информация о направлениях деятельности учреждения размещена на информационных стендах, для учета мнения участников образовательных отношений заведена Книга отзывов и предложений, которая находится у администратора, и предоставляется по первому требованию посетителей. Введены в эксплуатацию официальные сайты учреждения, на которых размещается информация о деятельности учреждения и ведется рубрика «вопрос-ответ», где обсуждаются текущие вопросы деятельности и перспективы развития учреждения с широким кругом пользователей. Разработано и утверждено приказом директора БУ ДО города Омска «СДЮСАШОР А.В. Кожевникова» от 31 октября 2014 г. № 193-о/д Положение о рабочей группе по работе с обращениями граждан, поступающими в БУ ДО города Омска «СДЮСАШОР А.В. Кожевникова».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2015 году произошло увеличение числа спортсменов-разрядников из числа занимающихся в спортивных школах по сравнению с 2014 годом на 90 человек (267  человек и 177 человек соответственно).</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Массовые разряды:</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226человек, 2014 год – 144 человека (+82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Первый разряд:</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17 человек, 2014 год – 12 человек ( +5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Кандидатов в мастера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8 человек, 2014 год – 7 человек ( +1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Мастеров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14человек, 2014 год -12 человек (+2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Мастеров спорта России международного класса: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2015 год –   0 человека, 2014 год – 2 человека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Отданы документы на оформление разрядов:</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КМС- 2 человека,МС-2 чел., МСМК -1 человек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За отчетный период в спортивной школе подготовлено и подтверждено 241 человек спортсменов-разрядников (в 2014 году – 138 чел.), из них спортсменов массовых разрядов 208 (в 2014 году – 137 чел.), спортсмен первого спортивного разряда 23 (в 2014 году – 10 чел.), кандидатов в мастера спорта 10 (в 2014 году – 0 чел.), мастеров спорта  3 (в 2014 году – 0 чел.), мастеров спорта России международного класса  0 (в2014 году – 0 чел.).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2015 году обучающиеся спортивной школы успешно выступали на спортивных соревнованиях различного уровня.</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сборную команду России по спортивной аэробике включены: Лобазнюк Кирилл, Чаюн Данил, Семёнов Роман, Кривошеева Надежда, Митерёва Юлия, Аникин Константин, Колбунов Александр, Соловьёва Дарья, Киселёва Елена, Нестеренко Анна, Петрова Елизавета– основной состав,Ткач Ольга, Шамрай Любовь, Добрынина Елизавета, Арефьева Полина, Кириллова Софья – юниорский состав, Злочевская Анастасия, Чернышова Анастасия – юношеский состав (тренеры Диколенко А.Ю., Лузгина Г.Г., Васильева Т.Ю.)</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Итоги выступлений лучших спортсменов школы  за 2015 год:</w:t>
      </w:r>
    </w:p>
    <w:p w:rsidR="00DF2DDD" w:rsidRPr="00DF2DDD" w:rsidRDefault="00DF2DDD" w:rsidP="00DF2DDD">
      <w:pPr>
        <w:spacing w:after="0" w:line="240" w:lineRule="auto"/>
        <w:ind w:left="2124" w:firstLine="708"/>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Спортивная аэробика.</w:t>
      </w:r>
    </w:p>
    <w:p w:rsidR="00DF2DDD" w:rsidRPr="00DF2DDD" w:rsidRDefault="00DF2DDD" w:rsidP="00DF2DDD">
      <w:pPr>
        <w:spacing w:after="0" w:line="240" w:lineRule="auto"/>
        <w:ind w:left="2124" w:firstLine="708"/>
        <w:rPr>
          <w:rFonts w:ascii="Times New Roman" w:eastAsia="Times New Roman" w:hAnsi="Times New Roman" w:cs="Times New Roman"/>
          <w:sz w:val="24"/>
          <w:szCs w:val="24"/>
          <w:lang w:eastAsia="ru-RU"/>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3402"/>
        <w:gridCol w:w="4395"/>
        <w:gridCol w:w="2409"/>
        <w:gridCol w:w="2127"/>
      </w:tblGrid>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ФИО спортсмена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Дата, место проведения</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Показанный результат</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8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Лобазнюк Кирилл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 трио</w:t>
            </w:r>
          </w:p>
        </w:tc>
        <w:tc>
          <w:tcPr>
            <w:tcW w:w="2127" w:type="dxa"/>
            <w:vMerge w:val="restart"/>
            <w:tcBorders>
              <w:top w:val="single" w:sz="4" w:space="0" w:color="000000"/>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rPr>
          <w:trHeight w:val="297"/>
        </w:trPr>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Чаюн Данил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м-аэроденс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val="restart"/>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Семёнов Роман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инд. выступлен.</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Нестеренко Анна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Киселёва Елена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Ткач Ольга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Арефьева Полина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Колбунов Александр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tc>
        <w:tc>
          <w:tcPr>
            <w:tcW w:w="2127" w:type="dxa"/>
            <w:vMerge w:val="restart"/>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Лузгина Г.Г.</w:t>
            </w: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Соловьёва Дарья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Митерёва Юлия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Петрова Елизавета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Шамрай Любовь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vMerge/>
            <w:tcBorders>
              <w:left w:val="single" w:sz="4" w:space="0" w:color="auto"/>
              <w:bottom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Добрынина Елизавета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val="restart"/>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Васильева Т.Ю.</w:t>
            </w: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Чернышова Алина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02.05.2015 г. Болгария. г.Боровец</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–трио</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–инд. выступлен.</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Кириллова Софья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bottom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Кутлунина Ольга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Криживецкая О.В.</w:t>
            </w:r>
          </w:p>
        </w:tc>
      </w:tr>
    </w:tbl>
    <w:p w:rsidR="00DF2DDD" w:rsidRPr="00DF2DDD" w:rsidRDefault="00DF2DDD" w:rsidP="00DF2DDD">
      <w:pPr>
        <w:spacing w:after="0" w:line="240" w:lineRule="auto"/>
        <w:ind w:left="2832" w:firstLine="708"/>
        <w:rPr>
          <w:rFonts w:ascii="Times New Roman" w:eastAsia="Times New Roman" w:hAnsi="Times New Roman" w:cs="Times New Roman"/>
          <w:iCs/>
          <w:sz w:val="24"/>
          <w:szCs w:val="24"/>
          <w:lang w:eastAsia="ru-RU"/>
        </w:rPr>
      </w:pPr>
    </w:p>
    <w:p w:rsidR="00DF2DDD" w:rsidRPr="00DF2DDD" w:rsidRDefault="00DF2DDD" w:rsidP="00DF2DDD">
      <w:pPr>
        <w:rPr>
          <w:rFonts w:ascii="Times New Roman" w:eastAsia="Times New Roman" w:hAnsi="Times New Roman" w:cs="Times New Roman"/>
          <w:iCs/>
          <w:sz w:val="24"/>
          <w:szCs w:val="24"/>
          <w:lang w:eastAsia="ru-RU"/>
        </w:rPr>
      </w:pPr>
      <w:r w:rsidRPr="00DF2DDD">
        <w:rPr>
          <w:rFonts w:ascii="Times New Roman" w:eastAsia="Times New Roman" w:hAnsi="Times New Roman" w:cs="Times New Roman"/>
          <w:iCs/>
          <w:sz w:val="24"/>
          <w:szCs w:val="24"/>
          <w:lang w:eastAsia="ru-RU"/>
        </w:rPr>
        <w:br w:type="page"/>
      </w:r>
    </w:p>
    <w:p w:rsidR="00DF2DDD" w:rsidRPr="00DF2DDD" w:rsidRDefault="00DF2DDD" w:rsidP="00DF2DDD">
      <w:pPr>
        <w:spacing w:after="0" w:line="240" w:lineRule="auto"/>
        <w:ind w:left="2832" w:firstLine="708"/>
        <w:rPr>
          <w:rFonts w:ascii="Times New Roman" w:eastAsia="Times New Roman" w:hAnsi="Times New Roman" w:cs="Times New Roman"/>
          <w:iCs/>
          <w:sz w:val="24"/>
          <w:szCs w:val="24"/>
          <w:lang w:eastAsia="ru-RU"/>
        </w:rPr>
      </w:pPr>
    </w:p>
    <w:p w:rsidR="00DF2DDD" w:rsidRPr="00DF2DDD" w:rsidRDefault="00DF2DDD" w:rsidP="00DF2DDD">
      <w:pPr>
        <w:spacing w:after="0" w:line="240" w:lineRule="auto"/>
        <w:rPr>
          <w:rFonts w:ascii="Times New Roman" w:eastAsia="Times New Roman" w:hAnsi="Times New Roman" w:cs="Times New Roman"/>
          <w:iCs/>
          <w:sz w:val="24"/>
          <w:szCs w:val="24"/>
          <w:lang w:eastAsia="ru-RU"/>
        </w:rPr>
      </w:pPr>
    </w:p>
    <w:p w:rsidR="00DF2DDD" w:rsidRPr="00DF2DDD" w:rsidRDefault="00DF2DDD" w:rsidP="00DF2DDD">
      <w:pPr>
        <w:spacing w:after="0" w:line="240" w:lineRule="auto"/>
        <w:jc w:val="center"/>
        <w:rPr>
          <w:rFonts w:ascii="Times New Roman" w:eastAsia="Times New Roman" w:hAnsi="Times New Roman" w:cs="Times New Roman"/>
          <w:iCs/>
          <w:sz w:val="24"/>
          <w:szCs w:val="24"/>
          <w:lang w:eastAsia="ru-RU"/>
        </w:rPr>
      </w:pPr>
      <w:r w:rsidRPr="00DF2DDD">
        <w:rPr>
          <w:rFonts w:ascii="Times New Roman" w:eastAsia="Times New Roman" w:hAnsi="Times New Roman" w:cs="Times New Roman"/>
          <w:iCs/>
          <w:sz w:val="24"/>
          <w:szCs w:val="24"/>
          <w:lang w:eastAsia="ru-RU"/>
        </w:rPr>
        <w:t>Хоккей.</w:t>
      </w:r>
    </w:p>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сезоне 2015-2016 годов в Первенстве России по хоккею играли 5 команд различных возрастов.</w:t>
      </w:r>
    </w:p>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060"/>
        <w:gridCol w:w="2655"/>
        <w:gridCol w:w="1821"/>
        <w:gridCol w:w="2526"/>
      </w:tblGrid>
      <w:tr w:rsidR="00DF2DDD" w:rsidRPr="00DF2DDD" w:rsidTr="008238DF">
        <w:tc>
          <w:tcPr>
            <w:tcW w:w="555"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п/п</w:t>
            </w:r>
          </w:p>
        </w:tc>
        <w:tc>
          <w:tcPr>
            <w:tcW w:w="8060"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2655"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1821"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6"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группакоманда 2000г.р.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Кузлякин А.П.</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группакоманда 2001г.р.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поражения</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поражения</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Любимов В.Н.</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Пожеруков А.А.</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2002г.р.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 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поб., 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победы</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поб.,1 пораж.</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Поварницин В.И.</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2003г.р.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поб.,2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победы</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Булушев С.О.</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2004г.р.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место</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место</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Старцев Б.А.</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Турнир «Памяти В.Ф. Альфера»</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18-19.12.15 г. Ялуторовск</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место</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Шильников М.С.</w:t>
            </w:r>
          </w:p>
        </w:tc>
      </w:tr>
    </w:tbl>
    <w:p w:rsidR="00DF2DDD" w:rsidRPr="00DF2DDD" w:rsidRDefault="00DF2DDD" w:rsidP="00DF2DDD">
      <w:pPr>
        <w:spacing w:after="0" w:line="240" w:lineRule="auto"/>
        <w:ind w:left="490"/>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left="49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Хоккей с мячом.</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Учащиеся отделения хоккея  с мячом принимали участие в 2 городских соревнованиях, в сезоне 2015-2016 гг. проведено 4 турнира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8059"/>
        <w:gridCol w:w="2654"/>
        <w:gridCol w:w="1821"/>
        <w:gridCol w:w="2529"/>
      </w:tblGrid>
      <w:tr w:rsidR="00DF2DDD" w:rsidRPr="00DF2DDD" w:rsidTr="008238DF">
        <w:tc>
          <w:tcPr>
            <w:tcW w:w="5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t>№ п/п</w:t>
            </w:r>
          </w:p>
        </w:tc>
        <w:tc>
          <w:tcPr>
            <w:tcW w:w="805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26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1821"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памяти А.Н. Лысенко</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февраль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Ягликов О.Я.</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Турнир, посвящённый выводу советских войск из Афганистана</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февраль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Абдулин Р.И.</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закрытия сезона среди детско-юношеских команд</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март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Савченко В.А.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открытия сезона среди детско-юношеских команд</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Абдулин Р.И.</w:t>
            </w:r>
          </w:p>
        </w:tc>
      </w:tr>
    </w:tbl>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Кёрлинг.</w:t>
      </w:r>
    </w:p>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Отделение кёрлинга работает второй учебный  год.   В марте 2015г. проведены первые соревнования на Первенство города Омска. Команда «СДЮСАШОР А.В. Кожевникова»-победительница соревнований, приняла участие в Первенстве России по кёрлингу в г.Сочи 25-28 марта 2015г.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508"/>
        <w:gridCol w:w="3544"/>
        <w:gridCol w:w="3482"/>
        <w:gridCol w:w="2529"/>
      </w:tblGrid>
      <w:tr w:rsidR="00DF2DDD" w:rsidRPr="00DF2DDD" w:rsidTr="008238DF">
        <w:tc>
          <w:tcPr>
            <w:tcW w:w="5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508"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354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3482"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 преподаватель</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Открытый Чемпионат г. Красноярска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29.01.-01.02.2015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Красноярск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г. Омска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21-22.03.2015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Омск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«СДЮСАШОР А.В. Кожевникова»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 23 декабря 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Омск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bl>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За летний сезон (2015г.) проведены учебно-оздоровительные сборы:</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544"/>
        <w:gridCol w:w="2268"/>
        <w:gridCol w:w="3969"/>
        <w:gridCol w:w="1984"/>
        <w:gridCol w:w="2977"/>
      </w:tblGrid>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п/п</w:t>
            </w:r>
          </w:p>
        </w:tc>
        <w:tc>
          <w:tcPr>
            <w:tcW w:w="354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Отделение</w:t>
            </w:r>
          </w:p>
        </w:tc>
        <w:tc>
          <w:tcPr>
            <w:tcW w:w="2268"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3969"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 дислокации</w:t>
            </w: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Кол-во человек</w:t>
            </w:r>
          </w:p>
        </w:tc>
        <w:tc>
          <w:tcPr>
            <w:tcW w:w="2977"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Ответственный</w:t>
            </w:r>
          </w:p>
        </w:tc>
      </w:tr>
      <w:tr w:rsidR="00DF2DDD" w:rsidRPr="00DF2DDD" w:rsidTr="008238DF">
        <w:trPr>
          <w:trHeight w:val="1005"/>
        </w:trPr>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Спортивная аэробика</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03.08-13.08.2015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18.01.-02.02.2015г.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25.05.-22.06.2015</w:t>
            </w: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Чернолучье. </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Санаторий-профилакторий«Иртышский»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г.Чебоксары</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г.Москва-Баку</w:t>
            </w:r>
          </w:p>
        </w:tc>
        <w:tc>
          <w:tcPr>
            <w:tcW w:w="198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Варламова П.А.</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Наливайко С.В.</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Захарова Е.В.</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tc>
      </w:tr>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Хоккей</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15.07-25.07.2015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20.07-02.08.2015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27.07-07.08.2015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10.10.-31.10.2015г.</w:t>
            </w: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ДОЛ им. Карбышева</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Санаторий «Коммунальник»</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Чернолучье. ДО «Русский лес».</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г.Сочи</w:t>
            </w: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30</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17</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25</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30</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Кузлякин А.П.</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Любимов В.Н.</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Булушев С.О.</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Старцев Б.А.</w:t>
            </w:r>
          </w:p>
        </w:tc>
      </w:tr>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165</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r>
    </w:tbl>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xml:space="preserve">В 2015 году обучающиеся отделения хоккея 2004 года рождения  (всего 30 человек) были направлены на учебно-тренировочные сборы в город Сочи, которые были организованы  Образовательным Фондом «Талант и успех» на базе олимпийской инфраструктуры по инициативе Президента Российской Федерации В.В. Путина. </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На 2016 год школой так же поданы заявки на участие в таких сборах команд  2005, 2003, 2006 годов рождения в количестве 90 человек.</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Хорошей традицией стала организация для обучающихся летних учебно-тренировочные сборы в основном в загородной зоне.</w:t>
      </w:r>
    </w:p>
    <w:p w:rsidR="00DF2DDD" w:rsidRPr="00DF2DDD" w:rsidRDefault="00DF2DDD" w:rsidP="00DF2DDD">
      <w:pPr>
        <w:autoSpaceDE w:val="0"/>
        <w:autoSpaceDN w:val="0"/>
        <w:adjustRightInd w:val="0"/>
        <w:spacing w:after="0" w:line="240" w:lineRule="auto"/>
        <w:rPr>
          <w:rFonts w:ascii="Times New Roman" w:hAnsi="Times New Roman" w:cs="Times New Roman"/>
          <w:sz w:val="24"/>
          <w:szCs w:val="24"/>
        </w:rPr>
      </w:pPr>
    </w:p>
    <w:p w:rsidR="00DF2DDD" w:rsidRPr="00DF2DDD" w:rsidRDefault="00DF2DDD" w:rsidP="00DF2DDD">
      <w:pPr>
        <w:jc w:val="center"/>
        <w:rPr>
          <w:rFonts w:ascii="Times New Roman" w:hAnsi="Times New Roman" w:cs="Times New Roman"/>
          <w:sz w:val="24"/>
          <w:szCs w:val="24"/>
        </w:rPr>
      </w:pPr>
    </w:p>
    <w:p w:rsidR="00DF2DDD" w:rsidRPr="00DF2DDD" w:rsidRDefault="00DF2DDD" w:rsidP="00DF2DDD">
      <w:pPr>
        <w:jc w:val="center"/>
        <w:rPr>
          <w:rFonts w:ascii="Times New Roman" w:hAnsi="Times New Roman" w:cs="Times New Roman"/>
          <w:sz w:val="24"/>
          <w:szCs w:val="24"/>
        </w:rPr>
      </w:pPr>
    </w:p>
    <w:p w:rsidR="00DF2DDD" w:rsidRPr="00DF2DDD" w:rsidRDefault="00DF2DDD" w:rsidP="00DF2DDD">
      <w:pPr>
        <w:pStyle w:val="a9"/>
        <w:numPr>
          <w:ilvl w:val="0"/>
          <w:numId w:val="1"/>
        </w:numPr>
        <w:jc w:val="center"/>
        <w:rPr>
          <w:rFonts w:ascii="Times New Roman" w:hAnsi="Times New Roman" w:cs="Times New Roman"/>
          <w:sz w:val="24"/>
          <w:szCs w:val="24"/>
        </w:rPr>
      </w:pPr>
      <w:r w:rsidRPr="00DF2DDD">
        <w:rPr>
          <w:rFonts w:ascii="Times New Roman" w:hAnsi="Times New Roman" w:cs="Times New Roman"/>
          <w:sz w:val="24"/>
          <w:szCs w:val="24"/>
        </w:rPr>
        <w:t>Организация учебного процесса</w:t>
      </w:r>
    </w:p>
    <w:p w:rsidR="00DF2DDD" w:rsidRPr="00DF2DDD" w:rsidRDefault="00DF2DDD" w:rsidP="00DF2DDD">
      <w:pPr>
        <w:autoSpaceDE w:val="0"/>
        <w:autoSpaceDN w:val="0"/>
        <w:adjustRightInd w:val="0"/>
        <w:spacing w:after="0" w:line="240" w:lineRule="auto"/>
        <w:ind w:firstLine="720"/>
        <w:jc w:val="center"/>
        <w:rPr>
          <w:rFonts w:ascii="Times New Roman" w:hAnsi="Times New Roman" w:cs="Times New Roman"/>
          <w:sz w:val="24"/>
          <w:szCs w:val="24"/>
        </w:rPr>
      </w:pPr>
      <w:r w:rsidRPr="00DF2DDD">
        <w:rPr>
          <w:rFonts w:ascii="Times New Roman" w:hAnsi="Times New Roman" w:cs="Times New Roman"/>
          <w:sz w:val="24"/>
          <w:szCs w:val="24"/>
        </w:rPr>
        <w:t>Учебный план учреждения, его структура, характеристика, выполнение.</w:t>
      </w:r>
    </w:p>
    <w:p w:rsidR="00DF2DDD" w:rsidRPr="00DF2DDD" w:rsidRDefault="00DF2DDD" w:rsidP="00DF2DDD">
      <w:pPr>
        <w:autoSpaceDE w:val="0"/>
        <w:autoSpaceDN w:val="0"/>
        <w:adjustRightInd w:val="0"/>
        <w:spacing w:after="0" w:line="240" w:lineRule="auto"/>
        <w:ind w:firstLine="720"/>
        <w:jc w:val="center"/>
        <w:rPr>
          <w:rFonts w:ascii="Times New Roman" w:hAnsi="Times New Roman" w:cs="Times New Roman"/>
          <w:sz w:val="24"/>
          <w:szCs w:val="24"/>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спортивной аэробике</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96"/>
        <w:gridCol w:w="851"/>
        <w:gridCol w:w="850"/>
        <w:gridCol w:w="851"/>
        <w:gridCol w:w="850"/>
        <w:gridCol w:w="852"/>
        <w:gridCol w:w="850"/>
        <w:gridCol w:w="851"/>
        <w:gridCol w:w="992"/>
        <w:gridCol w:w="1416"/>
        <w:gridCol w:w="1984"/>
      </w:tblGrid>
      <w:tr w:rsidR="00DF2DDD" w:rsidRPr="00DF2DDD" w:rsidTr="008238DF">
        <w:trPr>
          <w:trHeight w:val="317"/>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4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10347" w:type="dxa"/>
            <w:gridSpan w:val="10"/>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4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СС (весь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ВСМ</w:t>
            </w: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(весь период)</w:t>
            </w:r>
          </w:p>
        </w:tc>
      </w:tr>
      <w:tr w:rsidR="00DF2DDD" w:rsidRPr="00DF2DDD" w:rsidTr="008238DF">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4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24ч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32ч</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170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204</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Хореографическая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Акробатика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Психологическая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10347" w:type="dxa"/>
            <w:gridSpan w:val="10"/>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6947"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10347" w:type="dxa"/>
            <w:gridSpan w:val="10"/>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1664</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8-10</w:t>
            </w:r>
          </w:p>
        </w:tc>
      </w:tr>
      <w:tr w:rsidR="00DF2DDD" w:rsidRPr="00DF2DDD" w:rsidTr="008238DF">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2552"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2 раза в уч. году</w:t>
            </w:r>
          </w:p>
        </w:tc>
        <w:tc>
          <w:tcPr>
            <w:tcW w:w="7795" w:type="dxa"/>
            <w:gridSpan w:val="7"/>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спортивной аэробике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247"/>
        <w:gridCol w:w="868"/>
        <w:gridCol w:w="850"/>
        <w:gridCol w:w="850"/>
        <w:gridCol w:w="709"/>
        <w:gridCol w:w="709"/>
        <w:gridCol w:w="708"/>
        <w:gridCol w:w="709"/>
        <w:gridCol w:w="709"/>
        <w:gridCol w:w="850"/>
        <w:gridCol w:w="750"/>
      </w:tblGrid>
      <w:tr w:rsidR="00DF2DDD" w:rsidRPr="00DF2DDD" w:rsidTr="008238DF">
        <w:trPr>
          <w:trHeight w:val="276"/>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7247" w:type="dxa"/>
            <w:vMerge w:val="restart"/>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12" w:type="dxa"/>
            <w:gridSpan w:val="10"/>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2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СС-1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ВСМ</w:t>
            </w:r>
          </w:p>
        </w:tc>
      </w:tr>
      <w:tr w:rsidR="00DF2DDD" w:rsidRPr="00DF2DDD" w:rsidTr="008238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2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24ч</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32ч</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спортивной аэробики в России и за рубежом. Терминология аэробики.</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физических упр. на организм занимающихся. Врачебный контроль и самоконтроль.</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веществ</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хоккею</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245"/>
        <w:gridCol w:w="996"/>
        <w:gridCol w:w="992"/>
        <w:gridCol w:w="1131"/>
        <w:gridCol w:w="1417"/>
        <w:gridCol w:w="1417"/>
        <w:gridCol w:w="1276"/>
        <w:gridCol w:w="1134"/>
        <w:gridCol w:w="1276"/>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9639"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455"/>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3119"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2 раза в уч. году</w:t>
            </w:r>
          </w:p>
        </w:tc>
        <w:tc>
          <w:tcPr>
            <w:tcW w:w="6520"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хоккею  на 2015-2016 учебный год.</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010"/>
        <w:gridCol w:w="943"/>
        <w:gridCol w:w="850"/>
        <w:gridCol w:w="851"/>
        <w:gridCol w:w="737"/>
        <w:gridCol w:w="851"/>
        <w:gridCol w:w="850"/>
        <w:gridCol w:w="851"/>
        <w:gridCol w:w="850"/>
      </w:tblGrid>
      <w:tr w:rsidR="00DF2DDD" w:rsidRPr="00DF2DDD" w:rsidTr="008238DF">
        <w:trPr>
          <w:trHeight w:val="32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8010"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6783"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физ.упр. на организм занимающихся. Врачебный контроль и самоконтроль.</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95"/>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361"/>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280"/>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хоккею с мячом</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805"/>
        <w:gridCol w:w="854"/>
        <w:gridCol w:w="851"/>
        <w:gridCol w:w="851"/>
        <w:gridCol w:w="851"/>
        <w:gridCol w:w="851"/>
        <w:gridCol w:w="850"/>
        <w:gridCol w:w="992"/>
        <w:gridCol w:w="991"/>
        <w:gridCol w:w="992"/>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8083" w:type="dxa"/>
            <w:gridSpan w:val="9"/>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3407" w:type="dxa"/>
            <w:gridSpan w:val="4"/>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4676"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568"/>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3407" w:type="dxa"/>
            <w:gridSpan w:val="4"/>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 xml:space="preserve">       2 раза в уч. году</w:t>
            </w:r>
          </w:p>
        </w:tc>
        <w:tc>
          <w:tcPr>
            <w:tcW w:w="4676"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хоккею с мячом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726"/>
        <w:gridCol w:w="709"/>
        <w:gridCol w:w="850"/>
        <w:gridCol w:w="851"/>
        <w:gridCol w:w="850"/>
        <w:gridCol w:w="734"/>
        <w:gridCol w:w="846"/>
        <w:gridCol w:w="845"/>
        <w:gridCol w:w="846"/>
        <w:gridCol w:w="845"/>
      </w:tblGrid>
      <w:tr w:rsidR="00DF2DDD" w:rsidRPr="00DF2DDD" w:rsidTr="008238DF">
        <w:trPr>
          <w:trHeight w:val="27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7726"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376" w:type="dxa"/>
            <w:gridSpan w:val="9"/>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09"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физ.упр. на организм занимающихся. Врачебный контроль и самоконтроль.</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8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19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34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кёрлингу</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521"/>
        <w:gridCol w:w="854"/>
        <w:gridCol w:w="850"/>
        <w:gridCol w:w="851"/>
        <w:gridCol w:w="1556"/>
        <w:gridCol w:w="1134"/>
        <w:gridCol w:w="1134"/>
        <w:gridCol w:w="992"/>
        <w:gridCol w:w="851"/>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8222"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667"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564"/>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2555"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       2 раза в уч. году</w:t>
            </w:r>
          </w:p>
        </w:tc>
        <w:tc>
          <w:tcPr>
            <w:tcW w:w="5667"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кёрлингу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293"/>
        <w:gridCol w:w="943"/>
        <w:gridCol w:w="850"/>
        <w:gridCol w:w="851"/>
        <w:gridCol w:w="737"/>
        <w:gridCol w:w="851"/>
        <w:gridCol w:w="850"/>
        <w:gridCol w:w="851"/>
        <w:gridCol w:w="850"/>
      </w:tblGrid>
      <w:tr w:rsidR="00DF2DDD" w:rsidRPr="00DF2DDD" w:rsidTr="008238DF">
        <w:trPr>
          <w:trHeight w:val="27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8293" w:type="dxa"/>
            <w:vMerge w:val="restart"/>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783" w:type="dxa"/>
            <w:gridSpan w:val="8"/>
            <w:shd w:val="clear" w:color="auto" w:fill="auto"/>
          </w:tcPr>
          <w:p w:rsidR="00DF2DDD" w:rsidRPr="00DF2DDD" w:rsidRDefault="00DF2DDD" w:rsidP="008238DF">
            <w:pPr>
              <w:spacing w:after="0" w:line="240" w:lineRule="auto"/>
              <w:jc w:val="center"/>
            </w:pPr>
            <w:r w:rsidRPr="00DF2DDD">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 упр. на организм занимающихся. Врачебный контроль и самоконтроль.</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67"/>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333"/>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267"/>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Для перевода обучающихся на следующий этап подготовки разработаны контрольно-переводные нормативы для каждого вида спорта, развиваемого в школе.</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БУ ДО города Омска «СДЮСАШОР А.В. Кожевникова» с соответствии с муниципальным заданием занимается 823 человека, т.е. количество осталось прежним. Занятия обучающихся в школе проводятся по 4 видам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Количество штатных тренеров - преподавателей по сравнению с прошлым годом увеличилось на 1 человека. (в2014 г.- 27 человек, в 2015 г.-28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Динамика количества обучающихся на этапах подготовки спортсменов в 2015 году по сравнению с 2014 годом сложилась следующим образом:</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Спортивно-оздоровительный этап:</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2015год – 77 человек, 2014 год – 256 человек (уменьшение на 179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Этап начальной подготовки:</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476 человек, 2014 год – 376 человек (увеличение на 100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Учебно-тренировочный этап:</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249 человек, 2014год – 185 человек (увеличение на  64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Этап совершенствования спортивного мастерства:</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12 человек, 2014 год – 13 человек (уменьшение на 1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 Этап высшего спортивного мастерства:</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11 человек, 2014 год 12 человек (уменьшение на 1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Численность занимающихся на этапах ТГ, ССМ и ВСМ в 2015 году составила 272 человека, в 2014 году 210 человек (увеличение на  62 человека).</w:t>
      </w:r>
    </w:p>
    <w:p w:rsidR="00DF2DDD" w:rsidRPr="00DF2DDD" w:rsidRDefault="00DF2DDD" w:rsidP="00DF2DDD">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Из общего числа занимающихся в спортивной школе количество обучающихся  6 – 15 летнего возраста составляет 771 человек (в 2014 году – 777 чел.), инвалидов – нет, женщин – 292 человек (в 2014 году – 299 чел.), спортсменов-инструкторов – 7 человек (в 2014 году -10 чел.), занимающихся в платных группах – нет.</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Наибольшей популярностью из 4 видов спорта, развиваемых в спортивной школе, у детей и подростков пользовались такие виды спорта, как: хоккей (381человек), спортивная аэробика (314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Наименьшее количество занимающихся кёрлинг (30 чел.).</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Учебная нагрузка по всем видам спорта  выполнена в полном объёме в соответствии с учебными планами.</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Наполняемость учебно-тренировочных групп в БУ ДО города Омска «СДЮСАШОР А.В. Кожевникова» соответствует нормативным требованиям, условиям комплектования (утверждаются директором на каждый учебный год).</w:t>
      </w:r>
    </w:p>
    <w:p w:rsidR="00DF2DDD" w:rsidRPr="00DF2DDD" w:rsidRDefault="00DF2DDD" w:rsidP="00DF2DDD">
      <w:pPr>
        <w:pStyle w:val="a9"/>
        <w:autoSpaceDE w:val="0"/>
        <w:autoSpaceDN w:val="0"/>
        <w:adjustRightInd w:val="0"/>
        <w:spacing w:after="0" w:line="240" w:lineRule="auto"/>
        <w:ind w:left="0" w:firstLine="307"/>
        <w:jc w:val="both"/>
        <w:rPr>
          <w:rFonts w:ascii="Times New Roman" w:hAnsi="Times New Roman" w:cs="Times New Roman"/>
          <w:sz w:val="24"/>
          <w:szCs w:val="24"/>
        </w:rPr>
      </w:pPr>
      <w:r w:rsidRPr="00DF2DDD">
        <w:rPr>
          <w:rFonts w:ascii="Times New Roman" w:hAnsi="Times New Roman" w:cs="Times New Roman"/>
          <w:sz w:val="24"/>
          <w:szCs w:val="24"/>
        </w:rPr>
        <w:t>В целях организации всестороннего и эффективного сотрудничества при подготовке спортсменов к соревновательной деятельности и достижения ими высоких спортивных результатов школой заключено соглашение о сотрудничестве в области развития хоккея с НП «Спортивный клуб «Авангард» от 01.09.2015 г.</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Представители школы в 2015 году были включены в состав делегации Омской области в Северо-Казахстанскую область (Республика Казахстан), результат работы делегации – это заключение соглашения о сотрудничестве в области развития хоккея с Коммунальным государственным учреждением «Областная специализированная детско-юношеская спортивная школа имени Казбека Байболова» государственного учреждения «Управление физической культуры и спорта Северо-Казахстанской области» акимата Северо-Казахстанской области.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Вывод: Дополнительное образование по дополнительным общеобразовательным программам физкультурно-спортивной направленности в БУ ДО города Омска «СДЮСАШОР А.В. Кожевникова» оценивается как хорошее.</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Кадровое обеспечение Учреждения</w:t>
      </w:r>
    </w:p>
    <w:p w:rsidR="00DF2DDD" w:rsidRPr="00DF2DDD" w:rsidRDefault="00DF2DDD" w:rsidP="00DF2DDD">
      <w:pPr>
        <w:pStyle w:val="a9"/>
        <w:autoSpaceDE w:val="0"/>
        <w:autoSpaceDN w:val="0"/>
        <w:adjustRightInd w:val="0"/>
        <w:spacing w:after="0" w:line="240" w:lineRule="auto"/>
        <w:ind w:left="401"/>
        <w:jc w:val="center"/>
        <w:rPr>
          <w:rFonts w:ascii="Times New Roman" w:eastAsiaTheme="minorEastAsia" w:hAnsi="Times New Roman" w:cs="Times New Roman"/>
          <w:sz w:val="24"/>
          <w:szCs w:val="24"/>
        </w:rPr>
      </w:pPr>
      <w:r w:rsidRPr="00DF2DDD">
        <w:rPr>
          <w:rFonts w:ascii="Times New Roman" w:eastAsiaTheme="minorEastAsia" w:hAnsi="Times New Roman" w:cs="Times New Roman"/>
          <w:sz w:val="24"/>
          <w:szCs w:val="24"/>
        </w:rPr>
        <w:t>Сведе</w:t>
      </w:r>
      <w:r w:rsidRPr="00DF2DDD">
        <w:rPr>
          <w:rFonts w:ascii="Times New Roman" w:hAnsi="Times New Roman" w:cs="Times New Roman"/>
          <w:sz w:val="24"/>
          <w:szCs w:val="24"/>
        </w:rPr>
        <w:t>ния о т</w:t>
      </w:r>
      <w:r w:rsidRPr="00DF2DDD">
        <w:rPr>
          <w:rFonts w:ascii="Times New Roman" w:eastAsiaTheme="minorEastAsia" w:hAnsi="Times New Roman" w:cs="Times New Roman"/>
          <w:sz w:val="24"/>
          <w:szCs w:val="24"/>
        </w:rPr>
        <w:t>ренерско-преподавательском составе У</w:t>
      </w:r>
      <w:r w:rsidRPr="00DF2DDD">
        <w:rPr>
          <w:rFonts w:ascii="Times New Roman" w:hAnsi="Times New Roman" w:cs="Times New Roman"/>
          <w:sz w:val="24"/>
          <w:szCs w:val="24"/>
        </w:rPr>
        <w:t>ч</w:t>
      </w:r>
      <w:r w:rsidRPr="00DF2DDD">
        <w:rPr>
          <w:rFonts w:ascii="Times New Roman" w:eastAsiaTheme="minorEastAsia" w:hAnsi="Times New Roman" w:cs="Times New Roman"/>
          <w:sz w:val="24"/>
          <w:szCs w:val="24"/>
        </w:rPr>
        <w:t>реждения на 01.04.2016</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хоккея с мячом</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0" w:type="dxa"/>
        <w:jc w:val="center"/>
        <w:tblLayout w:type="fixed"/>
        <w:tblLook w:val="04A0" w:firstRow="1" w:lastRow="0" w:firstColumn="1" w:lastColumn="0" w:noHBand="0" w:noVBand="1"/>
      </w:tblPr>
      <w:tblGrid>
        <w:gridCol w:w="4281"/>
        <w:gridCol w:w="1417"/>
        <w:gridCol w:w="2977"/>
        <w:gridCol w:w="2977"/>
        <w:gridCol w:w="1984"/>
        <w:gridCol w:w="1464"/>
      </w:tblGrid>
      <w:tr w:rsidR="00DF2DDD" w:rsidRPr="00DF2DDD" w:rsidTr="008238DF">
        <w:trPr>
          <w:trHeight w:val="291"/>
          <w:jc w:val="center"/>
        </w:trPr>
        <w:tc>
          <w:tcPr>
            <w:tcW w:w="4281"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1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p w:rsidR="00DF2DDD" w:rsidRPr="00DF2DDD" w:rsidRDefault="00DF2DDD" w:rsidP="008238DF">
            <w:pPr>
              <w:tabs>
                <w:tab w:val="left" w:pos="1531"/>
              </w:tabs>
              <w:jc w:val="center"/>
              <w:rPr>
                <w:rFonts w:ascii="Times New Roman" w:hAnsi="Times New Roman" w:cs="Times New Roman"/>
                <w:sz w:val="24"/>
                <w:szCs w:val="24"/>
              </w:rPr>
            </w:pPr>
          </w:p>
        </w:tc>
        <w:tc>
          <w:tcPr>
            <w:tcW w:w="146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343"/>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Абдулин Рашит Ильич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1981г.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Савченко Владимир Андреевич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2кат.</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01.10.2011-30.09.2016</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Ягликов Олег Яковлевич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1979г.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Шевченко Владимир Андреевич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17.12.2013-16.12.2018</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1969г.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керлинга</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0" w:type="dxa"/>
        <w:jc w:val="center"/>
        <w:tblLayout w:type="fixed"/>
        <w:tblLook w:val="04A0" w:firstRow="1" w:lastRow="0" w:firstColumn="1" w:lastColumn="0" w:noHBand="0" w:noVBand="1"/>
      </w:tblPr>
      <w:tblGrid>
        <w:gridCol w:w="4281"/>
        <w:gridCol w:w="1417"/>
        <w:gridCol w:w="2977"/>
        <w:gridCol w:w="2977"/>
        <w:gridCol w:w="1984"/>
        <w:gridCol w:w="1464"/>
      </w:tblGrid>
      <w:tr w:rsidR="00DF2DDD" w:rsidRPr="00DF2DDD" w:rsidTr="008238DF">
        <w:trPr>
          <w:trHeight w:val="291"/>
          <w:jc w:val="center"/>
        </w:trPr>
        <w:tc>
          <w:tcPr>
            <w:tcW w:w="4281"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1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p w:rsidR="00DF2DDD" w:rsidRPr="00DF2DDD" w:rsidRDefault="00DF2DDD" w:rsidP="008238DF">
            <w:pPr>
              <w:tabs>
                <w:tab w:val="left" w:pos="1531"/>
              </w:tabs>
              <w:jc w:val="center"/>
              <w:rPr>
                <w:rFonts w:ascii="Times New Roman" w:hAnsi="Times New Roman" w:cs="Times New Roman"/>
                <w:sz w:val="24"/>
                <w:szCs w:val="24"/>
              </w:rPr>
            </w:pPr>
          </w:p>
        </w:tc>
        <w:tc>
          <w:tcPr>
            <w:tcW w:w="146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343"/>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Фельдман Оксана Геннадьевна</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Голоктионова Евгения Александровна</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12.05.2015-19.05.2015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Учебно-методический отдел</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Фирстова Лариса Борисовна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03.03.2011-11.03.2011</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1986г.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Савченко Ольга Дмитриевна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jc w:val="center"/>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1975г.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Шкетик Олеся Александровна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0,5ст.</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15.05.2015-22.05.2015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426"/>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Андреев Тимофей Михайлович</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0,5ст.</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jc w:val="center"/>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1991г.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Пожеруков Александр Александрович</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 xml:space="preserve">0,5ст. </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1997г.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хоккея</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Булушев Сергей Олегович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26.03.2014-14.05.2014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Шильников  Михаил Сергеевич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2015г.</w:t>
            </w:r>
          </w:p>
        </w:tc>
      </w:tr>
      <w:tr w:rsidR="00DF2DDD" w:rsidRPr="00DF2DDD" w:rsidTr="008238DF">
        <w:trPr>
          <w:trHeight w:val="143"/>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Пожеруков Александр Александрович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12.05.2010-11.05.2015</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1997г.</w:t>
            </w:r>
          </w:p>
        </w:tc>
      </w:tr>
      <w:tr w:rsidR="00DF2DDD" w:rsidRPr="00DF2DDD" w:rsidTr="008238DF">
        <w:trPr>
          <w:trHeight w:val="62"/>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Кузлякин Андрей Павлович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1992г.</w:t>
            </w:r>
          </w:p>
        </w:tc>
      </w:tr>
      <w:tr w:rsidR="00DF2DDD" w:rsidRPr="00DF2DDD" w:rsidTr="008238DF">
        <w:trPr>
          <w:trHeight w:val="15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Аминаев Рашид Ибрагимович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1985г.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Поварницин Виктор Иванович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87"/>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Михайлов Владимир Вячеславович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12.05.2012-11.05.2017</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ГИФК им.Лесгафта</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1987г.</w:t>
            </w:r>
          </w:p>
        </w:tc>
      </w:tr>
      <w:tr w:rsidR="00DF2DDD" w:rsidRPr="00DF2DDD" w:rsidTr="008238DF">
        <w:trPr>
          <w:trHeight w:val="13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Стрельников Павел Сергеевич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2015г.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Васильев Дмитрий Николаевич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Восточ.Казахст.</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гос.универ.</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1998г.</w:t>
            </w:r>
          </w:p>
        </w:tc>
      </w:tr>
      <w:tr w:rsidR="00DF2DDD" w:rsidRPr="00DF2DDD" w:rsidTr="008238DF">
        <w:trPr>
          <w:trHeight w:val="27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Березовский Николай Михайлович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23.09.2015-19.02.2015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1979г.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Диколенко Роман Андреевич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спортивной аэробики</w:t>
      </w: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Васильева Татьяна Юрьевна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29.09.2011-28.09.2016</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10.11.2014-17.11.2014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1999г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Рослякова Наталья Игоревна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2009г</w:t>
            </w:r>
          </w:p>
        </w:tc>
      </w:tr>
      <w:tr w:rsidR="00DF2DDD" w:rsidRPr="00DF2DDD" w:rsidTr="008238DF">
        <w:trPr>
          <w:trHeight w:val="143"/>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Диколенко Алена Юрьевна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10.11.2014-17.11.2014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1990г</w:t>
            </w:r>
          </w:p>
        </w:tc>
      </w:tr>
      <w:tr w:rsidR="00DF2DDD" w:rsidRPr="00DF2DDD" w:rsidTr="008238DF">
        <w:trPr>
          <w:trHeight w:val="62"/>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Криживецкая Олеся Владимировна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26.04.2012-25.04.2017</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2004г</w:t>
            </w:r>
          </w:p>
        </w:tc>
      </w:tr>
      <w:tr w:rsidR="00DF2DDD" w:rsidRPr="00DF2DDD" w:rsidTr="008238DF">
        <w:trPr>
          <w:trHeight w:val="15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Лузгина Гелена Геннадьевна</w:t>
            </w:r>
          </w:p>
          <w:p w:rsidR="00DF2DDD" w:rsidRPr="00DF2DDD" w:rsidRDefault="00DF2DDD" w:rsidP="008238DF">
            <w:pPr>
              <w:tabs>
                <w:tab w:val="left" w:pos="1531"/>
              </w:tabs>
              <w:rPr>
                <w:rFonts w:ascii="Times New Roman" w:hAnsi="Times New Roman" w:cs="Times New Roman"/>
                <w:sz w:val="24"/>
                <w:szCs w:val="24"/>
              </w:rPr>
            </w:pP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Переподготовка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16.06.2013-16.06.2014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СибАДИ</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1987г</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2014г.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Варламова Полина Александровна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2014г</w:t>
            </w:r>
          </w:p>
        </w:tc>
      </w:tr>
      <w:tr w:rsidR="00DF2DDD" w:rsidRPr="00DF2DDD" w:rsidTr="008238DF">
        <w:trPr>
          <w:trHeight w:val="287"/>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Наливайко Светлана Викторовна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r w:rsidR="00DF2DDD" w:rsidRPr="00DF2DDD" w:rsidTr="008238DF">
        <w:trPr>
          <w:trHeight w:val="13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Захарова Елена Викторовна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30.06.2015-30.06.2020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26.03.2014-14.05.2014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ОГПИ</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1993г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Ахметшина Зульфия Сугатовна</w:t>
            </w:r>
          </w:p>
          <w:p w:rsidR="00DF2DDD" w:rsidRPr="00DF2DDD" w:rsidRDefault="00DF2DDD" w:rsidP="008238DF">
            <w:pPr>
              <w:tabs>
                <w:tab w:val="left" w:pos="1531"/>
              </w:tabs>
              <w:rPr>
                <w:rFonts w:ascii="Times New Roman" w:hAnsi="Times New Roman" w:cs="Times New Roman"/>
                <w:sz w:val="24"/>
                <w:szCs w:val="24"/>
              </w:rPr>
            </w:pP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Ленинград</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академическое.</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хореограф.</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училище</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7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Нескородева Алена Сергеевна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30.06.2015-30.06.2020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переподготовка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30.01.2011-25.11.2011</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ОГИС,</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2007г</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2011г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Росляков Сергей Дмитриевич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ФГБОУ СПО Омское госуд.училище</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(техникум) олимп.резерва</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bl>
    <w:p w:rsidR="00DF2DDD" w:rsidRPr="00DF2DDD" w:rsidRDefault="00DF2DDD" w:rsidP="00DF2DDD">
      <w:pPr>
        <w:autoSpaceDE w:val="0"/>
        <w:autoSpaceDN w:val="0"/>
        <w:adjustRightInd w:val="0"/>
        <w:spacing w:after="0" w:line="240" w:lineRule="auto"/>
        <w:rPr>
          <w:rFonts w:ascii="Times New Roman" w:hAnsi="Times New Roman" w:cs="Times New Roman"/>
          <w:sz w:val="24"/>
          <w:szCs w:val="24"/>
        </w:rPr>
      </w:pPr>
    </w:p>
    <w:p w:rsidR="00DF2DDD" w:rsidRPr="00DF2DDD" w:rsidRDefault="00DF2DDD" w:rsidP="00DF2DDD">
      <w:pPr>
        <w:pStyle w:val="20"/>
        <w:shd w:val="clear" w:color="auto" w:fill="auto"/>
        <w:spacing w:line="240" w:lineRule="auto"/>
        <w:ind w:left="426" w:firstLine="0"/>
        <w:jc w:val="both"/>
        <w:rPr>
          <w:sz w:val="24"/>
          <w:szCs w:val="24"/>
        </w:rPr>
      </w:pPr>
      <w:r w:rsidRPr="00DF2DDD">
        <w:rPr>
          <w:sz w:val="24"/>
          <w:szCs w:val="24"/>
        </w:rPr>
        <w:t>Уровень квалификации педагогических работников:</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 с высшей квалификационной категорией - 5 человек;</w:t>
      </w:r>
    </w:p>
    <w:p w:rsidR="00DF2DDD" w:rsidRPr="00DF2DDD" w:rsidRDefault="00DF2DDD" w:rsidP="00DF2DDD">
      <w:pPr>
        <w:pStyle w:val="20"/>
        <w:shd w:val="clear" w:color="auto" w:fill="auto"/>
        <w:spacing w:line="240" w:lineRule="auto"/>
        <w:ind w:left="426" w:firstLine="0"/>
        <w:jc w:val="both"/>
        <w:rPr>
          <w:sz w:val="24"/>
          <w:szCs w:val="24"/>
        </w:rPr>
      </w:pPr>
      <w:r w:rsidRPr="00DF2DDD">
        <w:rPr>
          <w:rStyle w:val="21"/>
          <w:i w:val="0"/>
          <w:color w:val="auto"/>
          <w:u w:val="none"/>
          <w:shd w:val="clear" w:color="auto" w:fill="auto"/>
        </w:rPr>
        <w:t>- с</w:t>
      </w:r>
      <w:r w:rsidRPr="00DF2DDD">
        <w:rPr>
          <w:sz w:val="24"/>
          <w:szCs w:val="24"/>
        </w:rPr>
        <w:t xml:space="preserve"> первой квалификационной категорией - 6 человека.</w:t>
      </w:r>
    </w:p>
    <w:p w:rsidR="00DF2DDD" w:rsidRPr="00DF2DDD" w:rsidRDefault="00DF2DDD" w:rsidP="00DF2DDD">
      <w:pPr>
        <w:pStyle w:val="20"/>
        <w:shd w:val="clear" w:color="auto" w:fill="auto"/>
        <w:spacing w:line="240" w:lineRule="auto"/>
        <w:ind w:left="426" w:firstLine="0"/>
        <w:jc w:val="both"/>
        <w:rPr>
          <w:sz w:val="24"/>
          <w:szCs w:val="24"/>
        </w:rPr>
      </w:pPr>
      <w:r w:rsidRPr="00DF2DDD">
        <w:rPr>
          <w:rStyle w:val="21"/>
          <w:i w:val="0"/>
          <w:color w:val="auto"/>
          <w:u w:val="none"/>
          <w:shd w:val="clear" w:color="auto" w:fill="auto"/>
        </w:rPr>
        <w:t>- со</w:t>
      </w:r>
      <w:r w:rsidRPr="00DF2DDD">
        <w:rPr>
          <w:sz w:val="24"/>
          <w:szCs w:val="24"/>
        </w:rPr>
        <w:t xml:space="preserve"> второй квалификационной категорией - 2 человека.</w:t>
      </w:r>
    </w:p>
    <w:p w:rsidR="00DF2DDD" w:rsidRPr="00DF2DDD" w:rsidRDefault="00DF2DDD" w:rsidP="00DF2DDD">
      <w:pPr>
        <w:pStyle w:val="20"/>
        <w:shd w:val="clear" w:color="auto" w:fill="auto"/>
        <w:spacing w:line="240" w:lineRule="auto"/>
        <w:ind w:left="426" w:firstLine="0"/>
        <w:jc w:val="both"/>
        <w:rPr>
          <w:sz w:val="24"/>
          <w:szCs w:val="24"/>
          <w:highlight w:val="green"/>
        </w:rPr>
      </w:pPr>
      <w:r w:rsidRPr="00DF2DDD">
        <w:rPr>
          <w:sz w:val="24"/>
          <w:szCs w:val="24"/>
        </w:rPr>
        <w:t>Отличник физической культуры - 2 человека.</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ab/>
        <w:t>В учреждении имеется сайт, на котором размещается вся информация о деятельности школы и достигнутых результатов.</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Кроме того, учреждение сотрудничает с телерадиокомпаниями ГТРК Иртыш, Первый городской канал, газетой Вечерний Омск.</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О работниках учреждения был размещен информационный материал в энциклопедии «ЛУЧШИЕ В ОБРАЗОВАНИИ» II выпуск,  в разделе «Лучшие педагогические коллективы</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С целью повышения профессионального мастерства персонала в учреждении разработан и реализуется план по повышению квалификации и переподготовке педагогических работников, и прочего персонала.  </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Результаты реализации плана на 1 апреля 2016 года</w:t>
      </w:r>
    </w:p>
    <w:tbl>
      <w:tblPr>
        <w:tblStyle w:val="a8"/>
        <w:tblW w:w="0" w:type="auto"/>
        <w:tblLook w:val="04A0" w:firstRow="1" w:lastRow="0" w:firstColumn="1" w:lastColumn="0" w:noHBand="0" w:noVBand="1"/>
      </w:tblPr>
      <w:tblGrid>
        <w:gridCol w:w="817"/>
        <w:gridCol w:w="12616"/>
        <w:gridCol w:w="2307"/>
      </w:tblGrid>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п/п</w:t>
            </w:r>
          </w:p>
        </w:tc>
        <w:tc>
          <w:tcPr>
            <w:tcW w:w="12616"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Наименования курса повышения квалификации, семинара, программы переподготовки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Количество человек</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«Современная теория и методика хоккея с шайбой»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7</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«Современные аспекты теории и методики спортивной тренировки юных хоккеистов»</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«Теория и методика керлинга и особенности судейства»</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4.</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«Современные аспекты теории и методики спортивной тренировки»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5.</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«Проектирование современного программно-методического обеспечения в деятельности тренера-преподавателя»</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5</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6.</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темам «Технология разработки дополнительных предпрофессиональных программ в области физической культуры и спорта», «Нормативно-правовое обеспечение деятельности спортивных школ», «Технология разработки программ спортивной подготовки», «Технология разработки  дополнительных общеразвивающих программ»</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7.</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Научно-практическая конференция «Вопросы функциональной подготовки в спорте высших достижений»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8.</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 по теме «Врачебно-педагогический контроль при занятиях физической культурой и спортом», «Оказание первой помощи при спортивных травмах»</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9.</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 Увольнения и сокращения работников в 2015 году: практические рекомендации, судебная практика», «Трудовое законодательство в 2016 году: новейшие изменения, практические рекомендации, оформление кадровой документации»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10.</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 по теме «Страховые взносы, социальные пособия и НДФЛ в 2016 году»</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11.</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краткосрочного повышения квалификации «Новое в бухгалтерском учете и налогообложении государственных (муниципальных) учреждений»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12.</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«Отпуска в 2015 году: обязательные правила для работодателя», «Служебные командировки: изменения  2015 года», «Применение профессиональных стандартов»</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13.</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краткосрочного повышения квалификации «Управление государственными и муниципальными закупками», «Специалист по государственным и муниципальным закупкам»</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14.</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«Организация судейства соревнований по керлингу», «Особенности организации тренировочного процесса в керлинге»</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Полученные на курсах повышения квалификации и семинарах знания работниками учреждения успешно применяются в профессиональной деятельности.</w:t>
      </w:r>
    </w:p>
    <w:p w:rsidR="00DF2DDD" w:rsidRPr="00DF2DDD" w:rsidRDefault="00DF2DDD" w:rsidP="00DF2DDD">
      <w:pPr>
        <w:pStyle w:val="20"/>
        <w:shd w:val="clear" w:color="auto" w:fill="auto"/>
        <w:spacing w:line="240" w:lineRule="auto"/>
        <w:ind w:firstLine="620"/>
        <w:jc w:val="both"/>
        <w:rPr>
          <w:sz w:val="24"/>
          <w:szCs w:val="24"/>
        </w:rPr>
      </w:pPr>
      <w:r w:rsidRPr="00DF2DDD">
        <w:rPr>
          <w:sz w:val="24"/>
          <w:szCs w:val="24"/>
        </w:rPr>
        <w:t>На 1 апреля 2016 года учреждение в полном объеме обеспечено педагогическими кадрами. Высшее профессиональное образование имеют 27 человек, 2 тренера-преподавателя имеют среднее специальное образование. В соответствии с планом о повышении квалификации тренеры-преподаватели направляются на курсы, затем успешно проходят аттестацию. Все сотрудники учреждения являются пользователями ПК.</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Обеспеченность учебной, учебно-методической литературой</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709"/>
        <w:gridCol w:w="7229"/>
        <w:gridCol w:w="7655"/>
      </w:tblGrid>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п/п</w:t>
            </w:r>
          </w:p>
        </w:tc>
        <w:tc>
          <w:tcPr>
            <w:tcW w:w="722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Наименование</w:t>
            </w:r>
          </w:p>
        </w:tc>
        <w:tc>
          <w:tcPr>
            <w:tcW w:w="7655"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Основание</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Информационные услуги по предоставлению справочной правовой системы «Гарант» в составе информационных блоков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Законодательство России</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Формы правовых документов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Архивы ГАРАНТа. Россия</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библиотека юриста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библиотека бухгалтера и кадрового работника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Законодательство Омской области</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Практика арбитражных судов округов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Судебная практика: приложение к консультационным блокам</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Библиотека научных публикаций</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Прайм. Законодательство, проекты законов и судебная практика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Госзаказ</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Бюджетная сфера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Законодательство в схемах</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домашняя правовая энциклопедия</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Бухгалтерский учет и отчетность</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Конструктор правовых документов- онлайн-сервис</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2983/2016 от 11 января 2016 г. с ООО «Гарант-Энтерпрайз»</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lang w:val="en-US"/>
              </w:rPr>
            </w:pPr>
            <w:r w:rsidRPr="00DF2DDD">
              <w:rPr>
                <w:rFonts w:ascii="Times New Roman" w:hAnsi="Times New Roman" w:cs="Times New Roman"/>
                <w:sz w:val="24"/>
                <w:szCs w:val="24"/>
              </w:rPr>
              <w:t xml:space="preserve">Интернет по </w:t>
            </w:r>
            <w:r w:rsidRPr="00DF2DDD">
              <w:rPr>
                <w:rFonts w:ascii="Times New Roman" w:hAnsi="Times New Roman" w:cs="Times New Roman"/>
                <w:sz w:val="24"/>
                <w:szCs w:val="24"/>
                <w:lang w:val="en-US"/>
              </w:rPr>
              <w:t>XDSL</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18330 от 11.01.2016 г., № 24786 от 11.01.2016 г. с Омский филиал ПАО «Ростелеком»</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Справочник Управление спортивной организацией</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56351/605203-605205ООО "Издательство Форум Медиа"</w:t>
            </w: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Материально-техническая база</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Style w:val="FontStyle32"/>
          <w:bCs/>
          <w:sz w:val="24"/>
          <w:szCs w:val="24"/>
        </w:rPr>
      </w:pPr>
      <w:r w:rsidRPr="00DF2DDD">
        <w:rPr>
          <w:rFonts w:ascii="Times New Roman" w:hAnsi="Times New Roman" w:cs="Times New Roman"/>
          <w:sz w:val="24"/>
          <w:szCs w:val="24"/>
        </w:rPr>
        <w:t xml:space="preserve">7.1. </w:t>
      </w:r>
      <w:r w:rsidRPr="00DF2DDD">
        <w:rPr>
          <w:rStyle w:val="FontStyle32"/>
          <w:bCs/>
          <w:sz w:val="24"/>
          <w:szCs w:val="24"/>
        </w:rPr>
        <w:t>Сведения о зданиях и помещениях для ведения образовательной деятельности и ресурсном обеспечении образовательного процесса.</w:t>
      </w:r>
    </w:p>
    <w:p w:rsidR="00DF2DDD" w:rsidRPr="00DF2DDD" w:rsidRDefault="00DF2DDD" w:rsidP="00DF2DDD">
      <w:pPr>
        <w:pStyle w:val="Default"/>
        <w:ind w:left="359"/>
        <w:jc w:val="both"/>
        <w:rPr>
          <w:bCs/>
          <w:color w:val="auto"/>
        </w:rPr>
      </w:pPr>
      <w:r w:rsidRPr="00DF2DDD">
        <w:rPr>
          <w:bCs/>
          <w:color w:val="auto"/>
        </w:rPr>
        <w:t>Имущество в оперативном управлении (здания, сооружения, земельные участки).</w:t>
      </w:r>
    </w:p>
    <w:tbl>
      <w:tblPr>
        <w:tblStyle w:val="a8"/>
        <w:tblW w:w="16018" w:type="dxa"/>
        <w:tblInd w:w="108" w:type="dxa"/>
        <w:tblLayout w:type="fixed"/>
        <w:tblLook w:val="04A0" w:firstRow="1" w:lastRow="0" w:firstColumn="1" w:lastColumn="0" w:noHBand="0" w:noVBand="1"/>
      </w:tblPr>
      <w:tblGrid>
        <w:gridCol w:w="574"/>
        <w:gridCol w:w="1836"/>
        <w:gridCol w:w="4820"/>
        <w:gridCol w:w="1559"/>
        <w:gridCol w:w="3685"/>
        <w:gridCol w:w="3544"/>
      </w:tblGrid>
      <w:tr w:rsidR="00DF2DDD" w:rsidRPr="00DF2DDD" w:rsidTr="008238DF">
        <w:trPr>
          <w:trHeight w:val="679"/>
          <w:tblHeader/>
        </w:trPr>
        <w:tc>
          <w:tcPr>
            <w:tcW w:w="574" w:type="dxa"/>
          </w:tcPr>
          <w:p w:rsidR="00DF2DDD" w:rsidRPr="00DF2DDD" w:rsidRDefault="00DF2DDD" w:rsidP="008238DF">
            <w:pPr>
              <w:pStyle w:val="Default"/>
              <w:jc w:val="center"/>
              <w:rPr>
                <w:color w:val="auto"/>
              </w:rPr>
            </w:pPr>
            <w:r w:rsidRPr="00DF2DDD">
              <w:rPr>
                <w:color w:val="auto"/>
              </w:rPr>
              <w:t>№ п/п</w:t>
            </w:r>
          </w:p>
        </w:tc>
        <w:tc>
          <w:tcPr>
            <w:tcW w:w="1836" w:type="dxa"/>
          </w:tcPr>
          <w:p w:rsidR="00DF2DDD" w:rsidRPr="00DF2DDD" w:rsidRDefault="00DF2DDD" w:rsidP="008238DF">
            <w:pPr>
              <w:pStyle w:val="Default"/>
              <w:jc w:val="center"/>
              <w:rPr>
                <w:color w:val="auto"/>
              </w:rPr>
            </w:pPr>
            <w:r w:rsidRPr="00DF2DDD">
              <w:rPr>
                <w:color w:val="auto"/>
              </w:rPr>
              <w:t>Вид сведений</w:t>
            </w:r>
          </w:p>
        </w:tc>
        <w:tc>
          <w:tcPr>
            <w:tcW w:w="4820" w:type="dxa"/>
          </w:tcPr>
          <w:p w:rsidR="00DF2DDD" w:rsidRPr="00DF2DDD" w:rsidRDefault="00DF2DDD" w:rsidP="008238DF">
            <w:pPr>
              <w:pStyle w:val="Default"/>
              <w:jc w:val="center"/>
              <w:rPr>
                <w:color w:val="auto"/>
              </w:rPr>
            </w:pPr>
            <w:r w:rsidRPr="00DF2DDD">
              <w:rPr>
                <w:color w:val="auto"/>
              </w:rPr>
              <w:t>Показатель</w:t>
            </w:r>
          </w:p>
        </w:tc>
        <w:tc>
          <w:tcPr>
            <w:tcW w:w="1559" w:type="dxa"/>
          </w:tcPr>
          <w:p w:rsidR="00DF2DDD" w:rsidRPr="00DF2DDD" w:rsidRDefault="00DF2DDD" w:rsidP="008238DF">
            <w:pPr>
              <w:pStyle w:val="Default"/>
              <w:ind w:hanging="108"/>
              <w:jc w:val="center"/>
              <w:rPr>
                <w:color w:val="auto"/>
              </w:rPr>
            </w:pPr>
            <w:r w:rsidRPr="00DF2DDD">
              <w:rPr>
                <w:color w:val="auto"/>
              </w:rPr>
              <w:t>Кадастровый номер</w:t>
            </w:r>
          </w:p>
        </w:tc>
        <w:tc>
          <w:tcPr>
            <w:tcW w:w="3685" w:type="dxa"/>
          </w:tcPr>
          <w:p w:rsidR="00DF2DDD" w:rsidRPr="00DF2DDD" w:rsidRDefault="00DF2DDD" w:rsidP="008238DF">
            <w:pPr>
              <w:pStyle w:val="Default"/>
              <w:jc w:val="center"/>
              <w:rPr>
                <w:color w:val="auto"/>
              </w:rPr>
            </w:pPr>
            <w:r w:rsidRPr="00DF2DDD">
              <w:rPr>
                <w:color w:val="auto"/>
              </w:rPr>
              <w:t>Источник информации (документ)</w:t>
            </w:r>
          </w:p>
        </w:tc>
        <w:tc>
          <w:tcPr>
            <w:tcW w:w="3544" w:type="dxa"/>
          </w:tcPr>
          <w:p w:rsidR="00DF2DDD" w:rsidRPr="00DF2DDD" w:rsidRDefault="00DF2DDD" w:rsidP="008238DF">
            <w:pPr>
              <w:pStyle w:val="Default"/>
              <w:jc w:val="center"/>
              <w:rPr>
                <w:color w:val="auto"/>
              </w:rPr>
            </w:pPr>
            <w:r w:rsidRPr="00DF2DDD">
              <w:rPr>
                <w:color w:val="auto"/>
              </w:rPr>
              <w:t>Распорядительный документ</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1</w:t>
            </w:r>
          </w:p>
        </w:tc>
        <w:tc>
          <w:tcPr>
            <w:tcW w:w="1836" w:type="dxa"/>
          </w:tcPr>
          <w:p w:rsidR="00DF2DDD" w:rsidRPr="00DF2DDD" w:rsidRDefault="00DF2DDD" w:rsidP="008238DF">
            <w:pPr>
              <w:pStyle w:val="Default"/>
              <w:rPr>
                <w:color w:val="auto"/>
              </w:rPr>
            </w:pPr>
            <w:r w:rsidRPr="00DF2DDD">
              <w:rPr>
                <w:color w:val="auto"/>
              </w:rPr>
              <w:t>Реквизиты Недвижимое имущество в оперативном управлении</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xml:space="preserve">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Крытый каток с искусственным льдом, назначение: нежилое. Площадь: общая 6289 кв.м. Инвентарный номер: 6667898. Литера: А. Этажность: 2,3.</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Адрес (местоположение): г. Омск, ул. 6-я Станционная, дом 2/4</w:t>
            </w:r>
          </w:p>
        </w:tc>
        <w:tc>
          <w:tcPr>
            <w:tcW w:w="1559" w:type="dxa"/>
          </w:tcPr>
          <w:p w:rsidR="00DF2DDD" w:rsidRPr="00DF2DDD" w:rsidRDefault="00DF2DDD" w:rsidP="008238DF">
            <w:pPr>
              <w:pStyle w:val="Default"/>
              <w:rPr>
                <w:color w:val="auto"/>
              </w:rPr>
            </w:pPr>
            <w:r w:rsidRPr="00DF2DDD">
              <w:rPr>
                <w:color w:val="auto"/>
              </w:rPr>
              <w:t>55:36:000000:20930</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55-АБ № 221383</w:t>
            </w:r>
          </w:p>
        </w:tc>
        <w:tc>
          <w:tcPr>
            <w:tcW w:w="3544" w:type="dxa"/>
          </w:tcPr>
          <w:p w:rsidR="00DF2DDD" w:rsidRPr="00DF2DDD" w:rsidRDefault="00DF2DDD" w:rsidP="008238DF">
            <w:pPr>
              <w:pStyle w:val="Default"/>
              <w:rPr>
                <w:color w:val="auto"/>
              </w:rPr>
            </w:pPr>
            <w:r w:rsidRPr="00DF2DDD">
              <w:rPr>
                <w:color w:val="auto"/>
              </w:rPr>
              <w:t xml:space="preserve">Распоряжение «О закреплении недвижимого имущества, расположенного по адресу: улица 6-я Станционная, дом 2/4, на праве оперативного управления» № 1943-р от 09.03.2010 г. </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2</w:t>
            </w:r>
          </w:p>
        </w:tc>
        <w:tc>
          <w:tcPr>
            <w:tcW w:w="1836" w:type="dxa"/>
          </w:tcPr>
          <w:p w:rsidR="00DF2DDD" w:rsidRPr="00DF2DDD" w:rsidRDefault="00DF2DDD" w:rsidP="008238DF">
            <w:pPr>
              <w:pStyle w:val="Default"/>
              <w:rPr>
                <w:color w:val="auto"/>
              </w:rPr>
            </w:pPr>
            <w:r w:rsidRPr="00DF2DDD">
              <w:rPr>
                <w:color w:val="auto"/>
              </w:rPr>
              <w:t>Реквизиты Недвижимое имущество в оперативном управлении</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Обособленное подразделение Спортивный комплекс Тополиный</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Крытый каток, назначение: нежилое. Площадь: общая 2786,1 кв.м. Литера: А, А1. Этажность: 1-й этаж, антресольный этаж. Адрес (местоположение): г. Омск, ул. 70 лет Октября, д. 8 корпус 1</w:t>
            </w:r>
          </w:p>
        </w:tc>
        <w:tc>
          <w:tcPr>
            <w:tcW w:w="1559" w:type="dxa"/>
          </w:tcPr>
          <w:p w:rsidR="00DF2DDD" w:rsidRPr="00DF2DDD" w:rsidRDefault="00DF2DDD" w:rsidP="008238DF">
            <w:pPr>
              <w:pStyle w:val="Default"/>
              <w:rPr>
                <w:color w:val="auto"/>
              </w:rPr>
            </w:pPr>
            <w:r w:rsidRPr="00DF2DDD">
              <w:rPr>
                <w:color w:val="auto"/>
              </w:rPr>
              <w:t>55:36:000000:15204</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55-АБ № 221911</w:t>
            </w:r>
          </w:p>
        </w:tc>
        <w:tc>
          <w:tcPr>
            <w:tcW w:w="3544" w:type="dxa"/>
          </w:tcPr>
          <w:p w:rsidR="00DF2DDD" w:rsidRPr="00DF2DDD" w:rsidRDefault="00DF2DDD" w:rsidP="008238DF">
            <w:pPr>
              <w:pStyle w:val="Default"/>
              <w:rPr>
                <w:color w:val="auto"/>
              </w:rPr>
            </w:pPr>
            <w:r w:rsidRPr="00DF2DDD">
              <w:rPr>
                <w:color w:val="auto"/>
              </w:rPr>
              <w:t>Распоряжение «О закреплении недвижимого имущества на праве оперативного управления № 1034-р от 12.03.2014 г.</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3</w:t>
            </w:r>
          </w:p>
        </w:tc>
        <w:tc>
          <w:tcPr>
            <w:tcW w:w="1836" w:type="dxa"/>
          </w:tcPr>
          <w:p w:rsidR="00DF2DDD" w:rsidRPr="00DF2DDD" w:rsidRDefault="00DF2DDD" w:rsidP="008238DF">
            <w:pPr>
              <w:pStyle w:val="Default"/>
              <w:rPr>
                <w:color w:val="auto"/>
              </w:rPr>
            </w:pPr>
            <w:r w:rsidRPr="00DF2DDD">
              <w:rPr>
                <w:color w:val="auto"/>
              </w:rPr>
              <w:t>Земельный участок</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Земельный участок. Категория земель: Земли населенных пунктов - для размещения крытого катка с искусственным льдом. Площадь: 11922 кв.м. Адрес (местоположение): установлено относительно ориентира, расположенного за пределами участка. Ориентир здание. Участок находится примерно в 22 м. от ориентира по направлению на юг. Почтовый адрес ориентира: г. Омск, Ленинский административный округ, ул. 6 Станционная, д. 2</w:t>
            </w:r>
          </w:p>
        </w:tc>
        <w:tc>
          <w:tcPr>
            <w:tcW w:w="1559" w:type="dxa"/>
          </w:tcPr>
          <w:p w:rsidR="00DF2DDD" w:rsidRPr="00DF2DDD" w:rsidRDefault="00DF2DDD" w:rsidP="008238DF">
            <w:pPr>
              <w:pStyle w:val="Default"/>
              <w:rPr>
                <w:color w:val="auto"/>
              </w:rPr>
            </w:pPr>
            <w:r w:rsidRPr="00DF2DDD">
              <w:rPr>
                <w:color w:val="auto"/>
              </w:rPr>
              <w:t>55:36:140111:1024</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15.07.2014 г., 55-АБ № 395331</w:t>
            </w:r>
          </w:p>
        </w:tc>
        <w:tc>
          <w:tcPr>
            <w:tcW w:w="3544" w:type="dxa"/>
          </w:tcPr>
          <w:p w:rsidR="00DF2DDD" w:rsidRPr="00DF2DDD" w:rsidRDefault="00DF2DDD" w:rsidP="008238DF">
            <w:pPr>
              <w:pStyle w:val="Default"/>
              <w:rPr>
                <w:color w:val="auto"/>
              </w:rPr>
            </w:pPr>
            <w:r w:rsidRPr="00DF2DDD">
              <w:rPr>
                <w:color w:val="auto"/>
              </w:rPr>
              <w:t>Распоряжение «О предоставлении находящегося в муниципальной собственности земельного участка муниципальному учреждению дополнительного образования детей «Специализированная детско-юношеская спортивная авторская школа олимпийского резерва А.В. Кожевникова» в постоянное (бессрочное) пользование № 8417-р от 12.11.2014 г.</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4</w:t>
            </w:r>
          </w:p>
        </w:tc>
        <w:tc>
          <w:tcPr>
            <w:tcW w:w="1836" w:type="dxa"/>
          </w:tcPr>
          <w:p w:rsidR="00DF2DDD" w:rsidRPr="00DF2DDD" w:rsidRDefault="00DF2DDD" w:rsidP="008238DF">
            <w:pPr>
              <w:pStyle w:val="Default"/>
              <w:rPr>
                <w:color w:val="auto"/>
              </w:rPr>
            </w:pPr>
            <w:r w:rsidRPr="00DF2DDD">
              <w:rPr>
                <w:color w:val="auto"/>
              </w:rPr>
              <w:t>Земельный участок</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Земельный участок. Категория земель: Земли населенных пунктов – занимаемый</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1 - й очередью крытого катка с искусственным льдом. Площадь: 6307 кв.м. Адрес (местоположение): Местоположение установлено относительно ориентира, расположенного в границах участка. Ориентир спортивное сооружение. Почтовый адрес ориентира: Омская область, г. Омск, Кировский административный округ, ул. 70 лет Октября, дом 8/1</w:t>
            </w:r>
          </w:p>
        </w:tc>
        <w:tc>
          <w:tcPr>
            <w:tcW w:w="1559" w:type="dxa"/>
          </w:tcPr>
          <w:p w:rsidR="00DF2DDD" w:rsidRPr="00DF2DDD" w:rsidRDefault="00DF2DDD" w:rsidP="008238DF">
            <w:pPr>
              <w:pStyle w:val="Default"/>
              <w:jc w:val="both"/>
              <w:rPr>
                <w:color w:val="auto"/>
              </w:rPr>
            </w:pPr>
            <w:r w:rsidRPr="00DF2DDD">
              <w:rPr>
                <w:color w:val="auto"/>
              </w:rPr>
              <w:t>55:36:110102:1045</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01.10.2014 г.,</w:t>
            </w:r>
          </w:p>
          <w:p w:rsidR="00DF2DDD" w:rsidRPr="00DF2DDD" w:rsidRDefault="00DF2DDD" w:rsidP="008238DF">
            <w:pPr>
              <w:pStyle w:val="Default"/>
              <w:rPr>
                <w:color w:val="auto"/>
              </w:rPr>
            </w:pPr>
            <w:r w:rsidRPr="00DF2DDD">
              <w:rPr>
                <w:color w:val="auto"/>
              </w:rPr>
              <w:t>55 - АБ № 277140</w:t>
            </w:r>
          </w:p>
        </w:tc>
        <w:tc>
          <w:tcPr>
            <w:tcW w:w="3544" w:type="dxa"/>
          </w:tcPr>
          <w:p w:rsidR="00DF2DDD" w:rsidRPr="00DF2DDD" w:rsidRDefault="00DF2DDD" w:rsidP="008238DF">
            <w:pPr>
              <w:pStyle w:val="Default"/>
              <w:rPr>
                <w:color w:val="auto"/>
              </w:rPr>
            </w:pPr>
            <w:r w:rsidRPr="00DF2DDD">
              <w:rPr>
                <w:color w:val="auto"/>
              </w:rPr>
              <w:t>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4487-р от 29.08.2014 г.</w:t>
            </w:r>
          </w:p>
        </w:tc>
      </w:tr>
      <w:tr w:rsidR="00DF2DDD" w:rsidRPr="00DF2DDD" w:rsidTr="008238DF">
        <w:tc>
          <w:tcPr>
            <w:tcW w:w="574" w:type="dxa"/>
            <w:shd w:val="clear" w:color="auto" w:fill="FFFFFF" w:themeFill="background1"/>
          </w:tcPr>
          <w:p w:rsidR="00DF2DDD" w:rsidRPr="00DF2DDD" w:rsidRDefault="00DF2DDD" w:rsidP="008238DF">
            <w:pPr>
              <w:pStyle w:val="Default"/>
              <w:jc w:val="center"/>
              <w:rPr>
                <w:color w:val="auto"/>
              </w:rPr>
            </w:pPr>
            <w:r w:rsidRPr="00DF2DDD">
              <w:rPr>
                <w:color w:val="auto"/>
              </w:rPr>
              <w:t>5</w:t>
            </w:r>
          </w:p>
        </w:tc>
        <w:tc>
          <w:tcPr>
            <w:tcW w:w="1836"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w:t>
            </w:r>
          </w:p>
        </w:tc>
        <w:tc>
          <w:tcPr>
            <w:tcW w:w="4820"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 Категория земель: Земли населенных пунктов – Физкультурно-оздоровительные сооружения открытого типа (спортивные площадки, теннисные корты, хоккейные площадки, катки, ролледромы, велотреки и др.). Площадь: 3374 кв.м. Адрес (местоположение): установлено относительно ориентира, расположенного за пределами участка. Ориентир спортивное сооружение. Участок находится примерно в 74 м от ориентира по направлению на запад. Почтовый адрес ориентира: Омская область, город Омск, Кировский административный округ, улица 70 лет Октября, дом 8/1</w:t>
            </w:r>
          </w:p>
          <w:p w:rsidR="00DF2DDD" w:rsidRPr="00DF2DDD" w:rsidRDefault="00DF2DDD" w:rsidP="008238DF">
            <w:pPr>
              <w:pStyle w:val="Default"/>
              <w:rPr>
                <w:color w:val="auto"/>
              </w:rPr>
            </w:pPr>
          </w:p>
          <w:p w:rsidR="00DF2DDD" w:rsidRPr="00DF2DDD" w:rsidRDefault="00DF2DDD" w:rsidP="008238DF">
            <w:pPr>
              <w:pStyle w:val="Default"/>
              <w:rPr>
                <w:color w:val="auto"/>
              </w:rPr>
            </w:pPr>
          </w:p>
          <w:p w:rsidR="00DF2DDD" w:rsidRPr="00DF2DDD" w:rsidRDefault="00DF2DDD" w:rsidP="008238DF">
            <w:pPr>
              <w:pStyle w:val="Default"/>
              <w:rPr>
                <w:color w:val="auto"/>
              </w:rPr>
            </w:pPr>
          </w:p>
        </w:tc>
        <w:tc>
          <w:tcPr>
            <w:tcW w:w="1559" w:type="dxa"/>
            <w:shd w:val="clear" w:color="auto" w:fill="FFFFFF" w:themeFill="background1"/>
          </w:tcPr>
          <w:p w:rsidR="00DF2DDD" w:rsidRPr="00DF2DDD" w:rsidRDefault="00DF2DDD" w:rsidP="008238DF">
            <w:pPr>
              <w:pStyle w:val="Default"/>
              <w:rPr>
                <w:color w:val="auto"/>
              </w:rPr>
            </w:pPr>
            <w:r w:rsidRPr="00DF2DDD">
              <w:rPr>
                <w:color w:val="auto"/>
              </w:rPr>
              <w:t>55:36:110102:1046</w:t>
            </w:r>
          </w:p>
        </w:tc>
        <w:tc>
          <w:tcPr>
            <w:tcW w:w="3685" w:type="dxa"/>
            <w:shd w:val="clear" w:color="auto" w:fill="FFFFFF" w:themeFill="background1"/>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11.08.2015 г.,</w:t>
            </w:r>
          </w:p>
          <w:p w:rsidR="00DF2DDD" w:rsidRPr="00DF2DDD" w:rsidRDefault="00DF2DDD" w:rsidP="008238DF">
            <w:pPr>
              <w:pStyle w:val="Default"/>
              <w:rPr>
                <w:color w:val="auto"/>
              </w:rPr>
            </w:pPr>
            <w:r w:rsidRPr="00DF2DDD">
              <w:rPr>
                <w:color w:val="auto"/>
              </w:rPr>
              <w:t>55 № 099880</w:t>
            </w:r>
          </w:p>
        </w:tc>
        <w:tc>
          <w:tcPr>
            <w:tcW w:w="3544" w:type="dxa"/>
            <w:shd w:val="clear" w:color="auto" w:fill="FFFFFF" w:themeFill="background1"/>
          </w:tcPr>
          <w:p w:rsidR="00DF2DDD" w:rsidRPr="00DF2DDD" w:rsidRDefault="00DF2DDD" w:rsidP="008238DF">
            <w:pPr>
              <w:pStyle w:val="Default"/>
              <w:rPr>
                <w:color w:val="auto"/>
              </w:rPr>
            </w:pPr>
            <w:r w:rsidRPr="00DF2DDD">
              <w:rPr>
                <w:color w:val="auto"/>
              </w:rPr>
              <w:t xml:space="preserve">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1881 от </w:t>
            </w:r>
          </w:p>
          <w:p w:rsidR="00DF2DDD" w:rsidRPr="00DF2DDD" w:rsidRDefault="00DF2DDD" w:rsidP="008238DF">
            <w:pPr>
              <w:pStyle w:val="Default"/>
              <w:rPr>
                <w:color w:val="auto"/>
              </w:rPr>
            </w:pPr>
            <w:r w:rsidRPr="00DF2DDD">
              <w:rPr>
                <w:color w:val="auto"/>
              </w:rPr>
              <w:t>22.07.2015 г.</w:t>
            </w:r>
          </w:p>
        </w:tc>
      </w:tr>
      <w:tr w:rsidR="00DF2DDD" w:rsidRPr="00DF2DDD" w:rsidTr="008238DF">
        <w:tc>
          <w:tcPr>
            <w:tcW w:w="574" w:type="dxa"/>
            <w:shd w:val="clear" w:color="auto" w:fill="FFFFFF" w:themeFill="background1"/>
          </w:tcPr>
          <w:p w:rsidR="00DF2DDD" w:rsidRPr="00DF2DDD" w:rsidRDefault="00DF2DDD" w:rsidP="008238DF">
            <w:pPr>
              <w:pStyle w:val="Default"/>
              <w:jc w:val="center"/>
              <w:rPr>
                <w:color w:val="auto"/>
              </w:rPr>
            </w:pPr>
            <w:r w:rsidRPr="00DF2DDD">
              <w:rPr>
                <w:color w:val="auto"/>
              </w:rPr>
              <w:t>6</w:t>
            </w:r>
          </w:p>
        </w:tc>
        <w:tc>
          <w:tcPr>
            <w:tcW w:w="1836"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w:t>
            </w:r>
          </w:p>
        </w:tc>
        <w:tc>
          <w:tcPr>
            <w:tcW w:w="4820"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 Категория земель: Земли населенных пунктов – Физкультурно-оздоровительные сооружения открытого типа (спортивные площадки, теннисные корты, хоккейные площадки, катки, ролледромы, велотреки и др.). Площадь: 6113 кв.м. Адрес (местоположение): установлено относительно ориентира, расположенного за пределами участка. Ориентир здание. Участок находится примерно в 36 м от ориентира по направлению на юго-восток. Почтовый адрес ориентира: Омская область, город Омск, Кировский административный округ, улица 70 лет Октября, дом 8/1</w:t>
            </w:r>
          </w:p>
        </w:tc>
        <w:tc>
          <w:tcPr>
            <w:tcW w:w="1559" w:type="dxa"/>
            <w:shd w:val="clear" w:color="auto" w:fill="FFFFFF" w:themeFill="background1"/>
          </w:tcPr>
          <w:p w:rsidR="00DF2DDD" w:rsidRPr="00DF2DDD" w:rsidRDefault="00DF2DDD" w:rsidP="008238DF">
            <w:pPr>
              <w:pStyle w:val="Default"/>
              <w:rPr>
                <w:color w:val="auto"/>
              </w:rPr>
            </w:pPr>
            <w:r w:rsidRPr="00DF2DDD">
              <w:rPr>
                <w:color w:val="auto"/>
              </w:rPr>
              <w:t>55:36:110102:4871</w:t>
            </w:r>
          </w:p>
        </w:tc>
        <w:tc>
          <w:tcPr>
            <w:tcW w:w="3685" w:type="dxa"/>
            <w:shd w:val="clear" w:color="auto" w:fill="FFFFFF" w:themeFill="background1"/>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11.08.2015 г.,</w:t>
            </w:r>
          </w:p>
          <w:p w:rsidR="00DF2DDD" w:rsidRPr="00DF2DDD" w:rsidRDefault="00DF2DDD" w:rsidP="008238DF">
            <w:pPr>
              <w:pStyle w:val="Default"/>
              <w:rPr>
                <w:color w:val="auto"/>
              </w:rPr>
            </w:pPr>
            <w:r w:rsidRPr="00DF2DDD">
              <w:rPr>
                <w:color w:val="auto"/>
              </w:rPr>
              <w:t>55 № 099879</w:t>
            </w:r>
          </w:p>
        </w:tc>
        <w:tc>
          <w:tcPr>
            <w:tcW w:w="3544" w:type="dxa"/>
            <w:shd w:val="clear" w:color="auto" w:fill="FFFFFF" w:themeFill="background1"/>
          </w:tcPr>
          <w:p w:rsidR="00DF2DDD" w:rsidRPr="00DF2DDD" w:rsidRDefault="00DF2DDD" w:rsidP="008238DF">
            <w:pPr>
              <w:pStyle w:val="Default"/>
              <w:rPr>
                <w:color w:val="auto"/>
              </w:rPr>
            </w:pPr>
            <w:r w:rsidRPr="00DF2DDD">
              <w:rPr>
                <w:color w:val="auto"/>
              </w:rPr>
              <w:t xml:space="preserve">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1908 от </w:t>
            </w:r>
          </w:p>
          <w:p w:rsidR="00DF2DDD" w:rsidRPr="00DF2DDD" w:rsidRDefault="00DF2DDD" w:rsidP="008238DF">
            <w:pPr>
              <w:pStyle w:val="Default"/>
              <w:rPr>
                <w:color w:val="auto"/>
              </w:rPr>
            </w:pPr>
            <w:r w:rsidRPr="00DF2DDD">
              <w:rPr>
                <w:color w:val="auto"/>
              </w:rPr>
              <w:t>23.07.2015 г.</w:t>
            </w:r>
          </w:p>
        </w:tc>
      </w:tr>
    </w:tbl>
    <w:p w:rsidR="00DF2DDD" w:rsidRPr="00DF2DDD" w:rsidRDefault="00DF2DDD" w:rsidP="00DF2DDD">
      <w:pPr>
        <w:pStyle w:val="Default"/>
        <w:ind w:left="-1"/>
        <w:jc w:val="both"/>
        <w:rPr>
          <w:bCs/>
          <w:color w:val="auto"/>
        </w:rPr>
      </w:pPr>
    </w:p>
    <w:p w:rsidR="00DF2DDD" w:rsidRPr="00DF2DDD" w:rsidRDefault="00DF2DDD" w:rsidP="00DF2DDD">
      <w:pPr>
        <w:rPr>
          <w:rFonts w:ascii="Times New Roman" w:eastAsia="Arial Unicode MS" w:hAnsi="Times New Roman" w:cs="Times New Roman"/>
          <w:sz w:val="24"/>
          <w:szCs w:val="24"/>
          <w:lang w:eastAsia="ru-RU"/>
        </w:rPr>
      </w:pPr>
      <w:r w:rsidRPr="00DF2DDD">
        <w:br w:type="page"/>
      </w:r>
    </w:p>
    <w:p w:rsidR="00DF2DDD" w:rsidRPr="00DF2DDD" w:rsidRDefault="00DF2DDD" w:rsidP="00DF2DDD">
      <w:pPr>
        <w:pStyle w:val="Default"/>
        <w:ind w:left="413" w:hanging="414"/>
        <w:jc w:val="both"/>
        <w:rPr>
          <w:color w:val="auto"/>
        </w:rPr>
      </w:pPr>
    </w:p>
    <w:tbl>
      <w:tblPr>
        <w:tblW w:w="1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4135"/>
        <w:gridCol w:w="1960"/>
        <w:gridCol w:w="1843"/>
        <w:gridCol w:w="1843"/>
        <w:gridCol w:w="3414"/>
      </w:tblGrid>
      <w:tr w:rsidR="00DF2DDD" w:rsidRPr="00DF2DDD" w:rsidTr="008238DF">
        <w:trPr>
          <w:trHeight w:val="936"/>
        </w:trPr>
        <w:tc>
          <w:tcPr>
            <w:tcW w:w="709" w:type="dxa"/>
          </w:tcPr>
          <w:p w:rsidR="00DF2DDD" w:rsidRPr="00DF2DDD" w:rsidRDefault="00DF2DDD" w:rsidP="008238DF">
            <w:pPr>
              <w:pStyle w:val="Default"/>
              <w:jc w:val="center"/>
              <w:rPr>
                <w:color w:val="auto"/>
              </w:rPr>
            </w:pPr>
            <w:r w:rsidRPr="00DF2DDD">
              <w:rPr>
                <w:bCs/>
                <w:color w:val="auto"/>
              </w:rPr>
              <w:t>П/п</w:t>
            </w:r>
          </w:p>
        </w:tc>
        <w:tc>
          <w:tcPr>
            <w:tcW w:w="1843" w:type="dxa"/>
          </w:tcPr>
          <w:p w:rsidR="00DF2DDD" w:rsidRPr="00DF2DDD" w:rsidRDefault="00DF2DDD" w:rsidP="008238DF">
            <w:pPr>
              <w:pStyle w:val="Default"/>
              <w:jc w:val="center"/>
              <w:rPr>
                <w:color w:val="auto"/>
              </w:rPr>
            </w:pPr>
            <w:r w:rsidRPr="00DF2DDD">
              <w:rPr>
                <w:color w:val="auto"/>
              </w:rPr>
              <w:t>Фактический адрес зданий, строений, сооружений, помещений, территорий</w:t>
            </w:r>
          </w:p>
        </w:tc>
        <w:tc>
          <w:tcPr>
            <w:tcW w:w="4135" w:type="dxa"/>
          </w:tcPr>
          <w:p w:rsidR="00DF2DDD" w:rsidRPr="00DF2DDD" w:rsidRDefault="00DF2DDD" w:rsidP="008238DF">
            <w:pPr>
              <w:pStyle w:val="Default"/>
              <w:jc w:val="center"/>
              <w:rPr>
                <w:color w:val="auto"/>
              </w:rPr>
            </w:pPr>
            <w:r w:rsidRPr="00DF2DDD">
              <w:rPr>
                <w:color w:val="auto"/>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 м)</w:t>
            </w:r>
          </w:p>
        </w:tc>
        <w:tc>
          <w:tcPr>
            <w:tcW w:w="1960" w:type="dxa"/>
          </w:tcPr>
          <w:p w:rsidR="00DF2DDD" w:rsidRPr="00DF2DDD" w:rsidRDefault="00DF2DDD" w:rsidP="008238DF">
            <w:pPr>
              <w:pStyle w:val="Default"/>
              <w:jc w:val="center"/>
              <w:rPr>
                <w:color w:val="auto"/>
              </w:rPr>
            </w:pPr>
            <w:r w:rsidRPr="00DF2DDD">
              <w:rPr>
                <w:color w:val="auto"/>
              </w:rPr>
              <w:t>Форма владения, пользования (собственность, оперативное управление, аренда, безвозмездное пользование и др.)</w:t>
            </w:r>
          </w:p>
        </w:tc>
        <w:tc>
          <w:tcPr>
            <w:tcW w:w="1843" w:type="dxa"/>
          </w:tcPr>
          <w:p w:rsidR="00DF2DDD" w:rsidRPr="00DF2DDD" w:rsidRDefault="00DF2DDD" w:rsidP="008238DF">
            <w:pPr>
              <w:pStyle w:val="Default"/>
              <w:jc w:val="center"/>
              <w:rPr>
                <w:color w:val="auto"/>
              </w:rPr>
            </w:pPr>
            <w:r w:rsidRPr="00DF2DDD">
              <w:rPr>
                <w:color w:val="auto"/>
              </w:rPr>
              <w:t>Наименование организации-собственника (арендодателя, ссудодателя и др.)</w:t>
            </w:r>
          </w:p>
        </w:tc>
        <w:tc>
          <w:tcPr>
            <w:tcW w:w="1843" w:type="dxa"/>
          </w:tcPr>
          <w:p w:rsidR="00DF2DDD" w:rsidRPr="00DF2DDD" w:rsidRDefault="00DF2DDD" w:rsidP="008238DF">
            <w:pPr>
              <w:pStyle w:val="Default"/>
              <w:jc w:val="center"/>
              <w:rPr>
                <w:color w:val="auto"/>
              </w:rPr>
            </w:pPr>
            <w:r w:rsidRPr="00DF2DDD">
              <w:rPr>
                <w:color w:val="auto"/>
              </w:rPr>
              <w:t>Реквизиты и сроки действия правоустанавливающих документов</w:t>
            </w:r>
          </w:p>
        </w:tc>
        <w:tc>
          <w:tcPr>
            <w:tcW w:w="3414" w:type="dxa"/>
          </w:tcPr>
          <w:p w:rsidR="00DF2DDD" w:rsidRPr="00DF2DDD" w:rsidRDefault="00DF2DDD" w:rsidP="008238DF">
            <w:pPr>
              <w:pStyle w:val="Default"/>
              <w:jc w:val="center"/>
              <w:rPr>
                <w:color w:val="auto"/>
              </w:rPr>
            </w:pPr>
            <w:r w:rsidRPr="00DF2DDD">
              <w:rPr>
                <w:color w:val="auto"/>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DF2DDD" w:rsidRPr="00DF2DDD" w:rsidTr="008238DF">
        <w:trPr>
          <w:trHeight w:val="130"/>
        </w:trPr>
        <w:tc>
          <w:tcPr>
            <w:tcW w:w="709" w:type="dxa"/>
          </w:tcPr>
          <w:p w:rsidR="00DF2DDD" w:rsidRPr="00DF2DDD" w:rsidRDefault="00DF2DDD" w:rsidP="008238DF">
            <w:pPr>
              <w:pStyle w:val="Default"/>
              <w:jc w:val="center"/>
              <w:rPr>
                <w:color w:val="auto"/>
              </w:rPr>
            </w:pPr>
            <w:r w:rsidRPr="00DF2DDD">
              <w:rPr>
                <w:color w:val="auto"/>
              </w:rPr>
              <w:t>1</w:t>
            </w:r>
          </w:p>
        </w:tc>
        <w:tc>
          <w:tcPr>
            <w:tcW w:w="1843" w:type="dxa"/>
          </w:tcPr>
          <w:p w:rsidR="00DF2DDD" w:rsidRPr="00DF2DDD" w:rsidRDefault="00DF2DDD" w:rsidP="008238DF">
            <w:pPr>
              <w:pStyle w:val="Default"/>
              <w:jc w:val="center"/>
              <w:rPr>
                <w:color w:val="auto"/>
              </w:rPr>
            </w:pPr>
            <w:r w:rsidRPr="00DF2DDD">
              <w:rPr>
                <w:color w:val="auto"/>
              </w:rPr>
              <w:t>2</w:t>
            </w:r>
          </w:p>
        </w:tc>
        <w:tc>
          <w:tcPr>
            <w:tcW w:w="4135" w:type="dxa"/>
          </w:tcPr>
          <w:p w:rsidR="00DF2DDD" w:rsidRPr="00DF2DDD" w:rsidRDefault="00DF2DDD" w:rsidP="008238DF">
            <w:pPr>
              <w:pStyle w:val="Default"/>
              <w:jc w:val="center"/>
              <w:rPr>
                <w:color w:val="auto"/>
              </w:rPr>
            </w:pPr>
            <w:r w:rsidRPr="00DF2DDD">
              <w:rPr>
                <w:color w:val="auto"/>
              </w:rPr>
              <w:t>3</w:t>
            </w:r>
          </w:p>
        </w:tc>
        <w:tc>
          <w:tcPr>
            <w:tcW w:w="1960" w:type="dxa"/>
          </w:tcPr>
          <w:p w:rsidR="00DF2DDD" w:rsidRPr="00DF2DDD" w:rsidRDefault="00DF2DDD" w:rsidP="008238DF">
            <w:pPr>
              <w:pStyle w:val="Default"/>
              <w:jc w:val="center"/>
              <w:rPr>
                <w:color w:val="auto"/>
              </w:rPr>
            </w:pPr>
            <w:r w:rsidRPr="00DF2DDD">
              <w:rPr>
                <w:color w:val="auto"/>
              </w:rPr>
              <w:t>4</w:t>
            </w:r>
          </w:p>
        </w:tc>
        <w:tc>
          <w:tcPr>
            <w:tcW w:w="1843" w:type="dxa"/>
          </w:tcPr>
          <w:p w:rsidR="00DF2DDD" w:rsidRPr="00DF2DDD" w:rsidRDefault="00DF2DDD" w:rsidP="008238DF">
            <w:pPr>
              <w:pStyle w:val="Default"/>
              <w:jc w:val="center"/>
              <w:rPr>
                <w:color w:val="auto"/>
              </w:rPr>
            </w:pPr>
            <w:r w:rsidRPr="00DF2DDD">
              <w:rPr>
                <w:color w:val="auto"/>
              </w:rPr>
              <w:t>5</w:t>
            </w:r>
          </w:p>
        </w:tc>
        <w:tc>
          <w:tcPr>
            <w:tcW w:w="1843" w:type="dxa"/>
          </w:tcPr>
          <w:p w:rsidR="00DF2DDD" w:rsidRPr="00DF2DDD" w:rsidRDefault="00DF2DDD" w:rsidP="008238DF">
            <w:pPr>
              <w:pStyle w:val="Default"/>
              <w:jc w:val="center"/>
              <w:rPr>
                <w:color w:val="auto"/>
              </w:rPr>
            </w:pPr>
            <w:r w:rsidRPr="00DF2DDD">
              <w:rPr>
                <w:color w:val="auto"/>
              </w:rPr>
              <w:t>6</w:t>
            </w:r>
          </w:p>
        </w:tc>
        <w:tc>
          <w:tcPr>
            <w:tcW w:w="3414" w:type="dxa"/>
          </w:tcPr>
          <w:p w:rsidR="00DF2DDD" w:rsidRPr="00DF2DDD" w:rsidRDefault="00DF2DDD" w:rsidP="008238DF">
            <w:pPr>
              <w:pStyle w:val="Default"/>
              <w:jc w:val="center"/>
              <w:rPr>
                <w:color w:val="auto"/>
              </w:rPr>
            </w:pPr>
            <w:r w:rsidRPr="00DF2DDD">
              <w:rPr>
                <w:color w:val="auto"/>
              </w:rPr>
              <w:t>7</w:t>
            </w:r>
          </w:p>
        </w:tc>
      </w:tr>
      <w:tr w:rsidR="00DF2DDD" w:rsidRPr="00DF2DDD" w:rsidTr="008238DF">
        <w:trPr>
          <w:trHeight w:val="2662"/>
        </w:trPr>
        <w:tc>
          <w:tcPr>
            <w:tcW w:w="709" w:type="dxa"/>
          </w:tcPr>
          <w:p w:rsidR="00DF2DDD" w:rsidRPr="00DF2DDD" w:rsidRDefault="00DF2DDD" w:rsidP="008238DF">
            <w:pPr>
              <w:pStyle w:val="Default"/>
              <w:rPr>
                <w:color w:val="auto"/>
              </w:rPr>
            </w:pPr>
          </w:p>
          <w:p w:rsidR="00DF2DDD" w:rsidRPr="00DF2DDD" w:rsidRDefault="00DF2DDD" w:rsidP="008238DF">
            <w:pPr>
              <w:pStyle w:val="Default"/>
              <w:rPr>
                <w:color w:val="auto"/>
              </w:rPr>
            </w:pPr>
            <w:r w:rsidRPr="00DF2DDD">
              <w:rPr>
                <w:color w:val="auto"/>
              </w:rPr>
              <w:t xml:space="preserve">1. </w:t>
            </w:r>
          </w:p>
          <w:p w:rsidR="00DF2DDD" w:rsidRPr="00DF2DDD" w:rsidRDefault="00DF2DDD" w:rsidP="008238DF">
            <w:pPr>
              <w:pStyle w:val="Default"/>
              <w:rPr>
                <w:color w:val="auto"/>
              </w:rPr>
            </w:pPr>
          </w:p>
        </w:tc>
        <w:tc>
          <w:tcPr>
            <w:tcW w:w="1843"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4135"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Нежилое помещение: </w:t>
            </w:r>
          </w:p>
          <w:p w:rsidR="00DF2DDD" w:rsidRPr="00DF2DDD" w:rsidRDefault="00DF2DDD" w:rsidP="008238DF">
            <w:pPr>
              <w:pStyle w:val="Default"/>
              <w:rPr>
                <w:color w:val="auto"/>
              </w:rPr>
            </w:pPr>
            <w:r w:rsidRPr="00DF2DDD">
              <w:rPr>
                <w:color w:val="auto"/>
              </w:rPr>
              <w:t>Крытый каток с искусственным льдом.</w:t>
            </w:r>
          </w:p>
          <w:p w:rsidR="00DF2DDD" w:rsidRPr="00DF2DDD" w:rsidRDefault="00DF2DDD" w:rsidP="008238DF">
            <w:pPr>
              <w:pStyle w:val="Default"/>
              <w:rPr>
                <w:color w:val="auto"/>
              </w:rPr>
            </w:pPr>
            <w:r w:rsidRPr="00DF2DDD">
              <w:rPr>
                <w:color w:val="auto"/>
              </w:rPr>
              <w:t>Площадь предназначенная под помещения, предприятия общественного питания: основная 80,3 кв.м. вспомогательная 46,5 кв.м.</w:t>
            </w:r>
          </w:p>
          <w:p w:rsidR="00DF2DDD" w:rsidRPr="00DF2DDD" w:rsidRDefault="00DF2DDD" w:rsidP="008238DF">
            <w:pPr>
              <w:pStyle w:val="Default"/>
              <w:rPr>
                <w:color w:val="auto"/>
              </w:rPr>
            </w:pPr>
            <w:r w:rsidRPr="00DF2DDD">
              <w:rPr>
                <w:color w:val="auto"/>
              </w:rPr>
              <w:t xml:space="preserve">Культурно-просветительных работ: основная 3439,6 кв.м. вспомогательная 2722,6 кв.м.   </w:t>
            </w:r>
          </w:p>
        </w:tc>
        <w:tc>
          <w:tcPr>
            <w:tcW w:w="1960" w:type="dxa"/>
          </w:tcPr>
          <w:p w:rsidR="00DF2DDD" w:rsidRPr="00DF2DDD" w:rsidRDefault="00DF2DDD" w:rsidP="008238DF">
            <w:pPr>
              <w:pStyle w:val="Default"/>
              <w:rPr>
                <w:color w:val="auto"/>
              </w:rPr>
            </w:pPr>
            <w:r w:rsidRPr="00DF2DDD">
              <w:rPr>
                <w:color w:val="auto"/>
              </w:rPr>
              <w:t>Оперативное управление</w:t>
            </w:r>
          </w:p>
        </w:tc>
        <w:tc>
          <w:tcPr>
            <w:tcW w:w="1843" w:type="dxa"/>
          </w:tcPr>
          <w:p w:rsidR="00DF2DDD" w:rsidRPr="00DF2DDD" w:rsidRDefault="00DF2DDD" w:rsidP="008238DF">
            <w:pPr>
              <w:pStyle w:val="Default"/>
              <w:rPr>
                <w:color w:val="auto"/>
              </w:rPr>
            </w:pPr>
            <w:r w:rsidRPr="00DF2DDD">
              <w:rPr>
                <w:color w:val="auto"/>
              </w:rPr>
              <w:t xml:space="preserve">Муниципальное образование городской округ город Омск </w:t>
            </w:r>
          </w:p>
        </w:tc>
        <w:tc>
          <w:tcPr>
            <w:tcW w:w="1843" w:type="dxa"/>
          </w:tcPr>
          <w:p w:rsidR="00DF2DDD" w:rsidRPr="00DF2DDD" w:rsidRDefault="00DF2DDD" w:rsidP="008238DF">
            <w:pPr>
              <w:pStyle w:val="Default"/>
              <w:rPr>
                <w:color w:val="auto"/>
              </w:rPr>
            </w:pPr>
            <w:r w:rsidRPr="00DF2DDD">
              <w:rPr>
                <w:color w:val="auto"/>
              </w:rPr>
              <w:t xml:space="preserve">Постоянное (бессрочное) пользование </w:t>
            </w:r>
          </w:p>
        </w:tc>
        <w:tc>
          <w:tcPr>
            <w:tcW w:w="3414" w:type="dxa"/>
          </w:tcPr>
          <w:p w:rsidR="00DF2DDD" w:rsidRPr="00DF2DDD" w:rsidRDefault="00DF2DDD" w:rsidP="008238DF">
            <w:pPr>
              <w:pStyle w:val="Default"/>
              <w:rPr>
                <w:color w:val="auto"/>
              </w:rPr>
            </w:pPr>
            <w:r w:rsidRPr="00DF2DDD">
              <w:rPr>
                <w:color w:val="auto"/>
              </w:rPr>
              <w:t>Санитарно-эпидемиологическое заключение № 55.01.01.000.М.000212.02.13 от 20.02.2013 г.</w:t>
            </w:r>
          </w:p>
          <w:p w:rsidR="00DF2DDD" w:rsidRPr="00DF2DDD" w:rsidRDefault="00DF2DDD" w:rsidP="008238DF">
            <w:pPr>
              <w:pStyle w:val="Default"/>
              <w:rPr>
                <w:color w:val="auto"/>
              </w:rPr>
            </w:pPr>
            <w:r w:rsidRPr="00DF2DDD">
              <w:rPr>
                <w:color w:val="auto"/>
              </w:rPr>
              <w:t xml:space="preserve"> Заключение о соблюдении на объектах соискателя лицензии требований пожарной безопасности от 02.03.2010 г. № 3 </w:t>
            </w:r>
          </w:p>
          <w:p w:rsidR="00DF2DDD" w:rsidRPr="00DF2DDD" w:rsidRDefault="00DF2DDD" w:rsidP="008238DF">
            <w:pPr>
              <w:pStyle w:val="Default"/>
              <w:rPr>
                <w:color w:val="auto"/>
              </w:rPr>
            </w:pPr>
            <w:r w:rsidRPr="00DF2DDD">
              <w:rPr>
                <w:color w:val="auto"/>
              </w:rPr>
              <w:t>09 000155</w:t>
            </w:r>
          </w:p>
          <w:p w:rsidR="00DF2DDD" w:rsidRPr="00DF2DDD" w:rsidRDefault="00DF2DDD" w:rsidP="008238DF">
            <w:pPr>
              <w:pStyle w:val="Default"/>
              <w:rPr>
                <w:color w:val="auto"/>
              </w:rPr>
            </w:pPr>
          </w:p>
        </w:tc>
      </w:tr>
      <w:tr w:rsidR="00DF2DDD" w:rsidRPr="00DF2DDD" w:rsidTr="008238DF">
        <w:trPr>
          <w:trHeight w:val="361"/>
        </w:trPr>
        <w:tc>
          <w:tcPr>
            <w:tcW w:w="709" w:type="dxa"/>
          </w:tcPr>
          <w:p w:rsidR="00DF2DDD" w:rsidRPr="00DF2DDD" w:rsidRDefault="00DF2DDD" w:rsidP="008238DF">
            <w:pPr>
              <w:pStyle w:val="Default"/>
              <w:rPr>
                <w:color w:val="auto"/>
              </w:rPr>
            </w:pPr>
            <w:r w:rsidRPr="00DF2DDD">
              <w:rPr>
                <w:color w:val="auto"/>
              </w:rPr>
              <w:t>2.</w:t>
            </w:r>
          </w:p>
        </w:tc>
        <w:tc>
          <w:tcPr>
            <w:tcW w:w="1843"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4135"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 xml:space="preserve">Площадь предназначенная под помещения, </w:t>
            </w:r>
          </w:p>
          <w:p w:rsidR="00DF2DDD" w:rsidRPr="00DF2DDD" w:rsidRDefault="00DF2DDD" w:rsidP="008238DF">
            <w:pPr>
              <w:pStyle w:val="Default"/>
              <w:rPr>
                <w:color w:val="auto"/>
              </w:rPr>
            </w:pPr>
            <w:r w:rsidRPr="00DF2DDD">
              <w:rPr>
                <w:color w:val="auto"/>
              </w:rPr>
              <w:t>торговые: основная 18,6 кв.м.</w:t>
            </w:r>
          </w:p>
          <w:p w:rsidR="00DF2DDD" w:rsidRPr="00DF2DDD" w:rsidRDefault="00DF2DDD" w:rsidP="008238DF">
            <w:pPr>
              <w:pStyle w:val="Default"/>
              <w:rPr>
                <w:color w:val="auto"/>
              </w:rPr>
            </w:pPr>
            <w:r w:rsidRPr="00DF2DDD">
              <w:rPr>
                <w:color w:val="auto"/>
              </w:rPr>
              <w:t xml:space="preserve">складские: основная 18,9 кв.м. </w:t>
            </w:r>
          </w:p>
          <w:p w:rsidR="00DF2DDD" w:rsidRPr="00DF2DDD" w:rsidRDefault="00DF2DDD" w:rsidP="008238DF">
            <w:pPr>
              <w:pStyle w:val="Default"/>
              <w:rPr>
                <w:color w:val="auto"/>
              </w:rPr>
            </w:pPr>
            <w:r w:rsidRPr="00DF2DDD">
              <w:rPr>
                <w:color w:val="auto"/>
              </w:rPr>
              <w:t xml:space="preserve">прочие: основная 2617,9 кв.м. </w:t>
            </w:r>
          </w:p>
          <w:p w:rsidR="00DF2DDD" w:rsidRPr="00DF2DDD" w:rsidRDefault="00DF2DDD" w:rsidP="008238DF">
            <w:pPr>
              <w:pStyle w:val="Default"/>
              <w:rPr>
                <w:color w:val="auto"/>
              </w:rPr>
            </w:pPr>
            <w:r w:rsidRPr="00DF2DDD">
              <w:rPr>
                <w:color w:val="auto"/>
              </w:rPr>
              <w:t>вспомогательная 130,7 кв.м.</w:t>
            </w:r>
          </w:p>
        </w:tc>
        <w:tc>
          <w:tcPr>
            <w:tcW w:w="1960" w:type="dxa"/>
          </w:tcPr>
          <w:p w:rsidR="00DF2DDD" w:rsidRPr="00DF2DDD" w:rsidRDefault="00DF2DDD" w:rsidP="008238DF">
            <w:pPr>
              <w:pStyle w:val="Default"/>
              <w:rPr>
                <w:color w:val="auto"/>
              </w:rPr>
            </w:pPr>
            <w:r w:rsidRPr="00DF2DDD">
              <w:rPr>
                <w:color w:val="auto"/>
              </w:rPr>
              <w:t>Оперативное управление</w:t>
            </w:r>
          </w:p>
        </w:tc>
        <w:tc>
          <w:tcPr>
            <w:tcW w:w="1843"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1843" w:type="dxa"/>
          </w:tcPr>
          <w:p w:rsidR="00DF2DDD" w:rsidRPr="00DF2DDD" w:rsidRDefault="00DF2DDD" w:rsidP="008238DF">
            <w:pPr>
              <w:pStyle w:val="Default"/>
              <w:rPr>
                <w:color w:val="auto"/>
              </w:rPr>
            </w:pPr>
            <w:r w:rsidRPr="00DF2DDD">
              <w:rPr>
                <w:color w:val="auto"/>
              </w:rPr>
              <w:t>Постоянное (бессрочное) пользование</w:t>
            </w:r>
          </w:p>
        </w:tc>
        <w:tc>
          <w:tcPr>
            <w:tcW w:w="3414" w:type="dxa"/>
          </w:tcPr>
          <w:p w:rsidR="00DF2DDD" w:rsidRPr="00DF2DDD" w:rsidRDefault="00DF2DDD" w:rsidP="008238DF">
            <w:pPr>
              <w:pStyle w:val="Default"/>
              <w:rPr>
                <w:color w:val="auto"/>
              </w:rPr>
            </w:pPr>
            <w:r w:rsidRPr="00DF2DDD">
              <w:rPr>
                <w:color w:val="auto"/>
              </w:rPr>
              <w:t>Санитарно-эпидемиологическое заключение № 55.01.09.000.М.000037.01.15 от 29.01.2015 г.</w:t>
            </w:r>
          </w:p>
          <w:p w:rsidR="00DF2DDD" w:rsidRPr="00DF2DDD" w:rsidRDefault="00DF2DDD" w:rsidP="008238DF">
            <w:pPr>
              <w:pStyle w:val="Default"/>
              <w:rPr>
                <w:color w:val="auto"/>
              </w:rPr>
            </w:pPr>
            <w:r w:rsidRPr="00DF2DDD">
              <w:rPr>
                <w:color w:val="auto"/>
              </w:rPr>
              <w:t xml:space="preserve">Заключение № 11 о соответствии объекта защиты требованиям пожарной безопасности от 30.01.2016 г. </w:t>
            </w:r>
          </w:p>
          <w:p w:rsidR="00DF2DDD" w:rsidRPr="00DF2DDD" w:rsidRDefault="00DF2DDD" w:rsidP="008238DF">
            <w:pPr>
              <w:pStyle w:val="Default"/>
              <w:rPr>
                <w:color w:val="auto"/>
              </w:rPr>
            </w:pPr>
            <w:r w:rsidRPr="00DF2DDD">
              <w:rPr>
                <w:color w:val="auto"/>
              </w:rPr>
              <w:t xml:space="preserve">11 000504 </w:t>
            </w:r>
          </w:p>
        </w:tc>
      </w:tr>
    </w:tbl>
    <w:p w:rsidR="00DF2DDD" w:rsidRPr="00DF2DDD" w:rsidRDefault="00DF2DDD" w:rsidP="00DF2DDD">
      <w:pPr>
        <w:pStyle w:val="20"/>
        <w:shd w:val="clear" w:color="auto" w:fill="auto"/>
        <w:spacing w:line="240" w:lineRule="auto"/>
        <w:ind w:firstLine="620"/>
        <w:jc w:val="both"/>
        <w:rPr>
          <w:sz w:val="24"/>
          <w:szCs w:val="24"/>
        </w:rPr>
      </w:pPr>
    </w:p>
    <w:p w:rsidR="00DF2DDD" w:rsidRPr="00DF2DDD" w:rsidRDefault="00DF2DDD" w:rsidP="00DF2DDD">
      <w:pPr>
        <w:rPr>
          <w:rFonts w:ascii="Times New Roman" w:eastAsia="Times New Roman" w:hAnsi="Times New Roman" w:cs="Times New Roman"/>
          <w:bCs/>
          <w:sz w:val="24"/>
          <w:szCs w:val="24"/>
        </w:rPr>
      </w:pPr>
      <w:r w:rsidRPr="00DF2DDD">
        <w:rPr>
          <w:bCs/>
          <w:sz w:val="24"/>
          <w:szCs w:val="24"/>
        </w:rPr>
        <w:br w:type="page"/>
      </w:r>
    </w:p>
    <w:p w:rsidR="00DF2DDD" w:rsidRPr="00DF2DDD" w:rsidRDefault="00DF2DDD" w:rsidP="00DF2DDD">
      <w:pPr>
        <w:pStyle w:val="20"/>
        <w:shd w:val="clear" w:color="auto" w:fill="auto"/>
        <w:spacing w:line="240" w:lineRule="auto"/>
        <w:ind w:firstLine="620"/>
        <w:jc w:val="center"/>
        <w:rPr>
          <w:bCs/>
          <w:sz w:val="24"/>
          <w:szCs w:val="24"/>
        </w:rPr>
      </w:pPr>
      <w:r w:rsidRPr="00DF2DDD">
        <w:rPr>
          <w:bCs/>
          <w:sz w:val="24"/>
          <w:szCs w:val="24"/>
        </w:rPr>
        <w:t>Обеспечение образовательной деятельности объектами и помещениями социально-бытового назначения.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984"/>
        <w:gridCol w:w="3969"/>
        <w:gridCol w:w="2551"/>
        <w:gridCol w:w="4254"/>
      </w:tblGrid>
      <w:tr w:rsidR="00DF2DDD" w:rsidRPr="00DF2DDD" w:rsidTr="008238DF">
        <w:trPr>
          <w:trHeight w:val="705"/>
        </w:trPr>
        <w:tc>
          <w:tcPr>
            <w:tcW w:w="675" w:type="dxa"/>
          </w:tcPr>
          <w:p w:rsidR="00DF2DDD" w:rsidRPr="00DF2DDD" w:rsidRDefault="00DF2DDD" w:rsidP="008238DF">
            <w:pPr>
              <w:pStyle w:val="Default"/>
              <w:jc w:val="center"/>
              <w:rPr>
                <w:color w:val="auto"/>
              </w:rPr>
            </w:pPr>
            <w:r w:rsidRPr="00DF2DDD">
              <w:rPr>
                <w:bCs/>
                <w:color w:val="auto"/>
              </w:rPr>
              <w:t>№ п/п</w:t>
            </w:r>
          </w:p>
        </w:tc>
        <w:tc>
          <w:tcPr>
            <w:tcW w:w="2410" w:type="dxa"/>
          </w:tcPr>
          <w:p w:rsidR="00DF2DDD" w:rsidRPr="00DF2DDD" w:rsidRDefault="00DF2DDD" w:rsidP="008238DF">
            <w:pPr>
              <w:pStyle w:val="Default"/>
              <w:jc w:val="center"/>
              <w:rPr>
                <w:color w:val="auto"/>
              </w:rPr>
            </w:pPr>
            <w:r w:rsidRPr="00DF2DDD">
              <w:rPr>
                <w:color w:val="auto"/>
              </w:rPr>
              <w:t>Объекты и помещения</w:t>
            </w:r>
          </w:p>
        </w:tc>
        <w:tc>
          <w:tcPr>
            <w:tcW w:w="1984" w:type="dxa"/>
          </w:tcPr>
          <w:p w:rsidR="00DF2DDD" w:rsidRPr="00DF2DDD" w:rsidRDefault="00DF2DDD" w:rsidP="008238DF">
            <w:pPr>
              <w:pStyle w:val="Default"/>
              <w:jc w:val="center"/>
              <w:rPr>
                <w:color w:val="auto"/>
              </w:rPr>
            </w:pPr>
            <w:r w:rsidRPr="00DF2DDD">
              <w:rPr>
                <w:color w:val="auto"/>
              </w:rPr>
              <w:t>Фактический адрес объектов и помещений</w:t>
            </w:r>
          </w:p>
        </w:tc>
        <w:tc>
          <w:tcPr>
            <w:tcW w:w="3969" w:type="dxa"/>
          </w:tcPr>
          <w:p w:rsidR="00DF2DDD" w:rsidRPr="00DF2DDD" w:rsidRDefault="00DF2DDD" w:rsidP="008238DF">
            <w:pPr>
              <w:pStyle w:val="Default"/>
              <w:jc w:val="center"/>
              <w:rPr>
                <w:color w:val="auto"/>
              </w:rPr>
            </w:pPr>
            <w:r w:rsidRPr="00DF2DDD">
              <w:rPr>
                <w:color w:val="auto"/>
              </w:rPr>
              <w:t>Форма владения, пользования (собственность, оперативное управление, аренда, безвозмездное пользование и др.)</w:t>
            </w:r>
          </w:p>
        </w:tc>
        <w:tc>
          <w:tcPr>
            <w:tcW w:w="2551" w:type="dxa"/>
          </w:tcPr>
          <w:p w:rsidR="00DF2DDD" w:rsidRPr="00DF2DDD" w:rsidRDefault="00DF2DDD" w:rsidP="008238DF">
            <w:pPr>
              <w:pStyle w:val="Default"/>
              <w:jc w:val="center"/>
              <w:rPr>
                <w:color w:val="auto"/>
              </w:rPr>
            </w:pPr>
            <w:r w:rsidRPr="00DF2DDD">
              <w:rPr>
                <w:color w:val="auto"/>
              </w:rPr>
              <w:t>Наименование организации - собственника (арендодателя, ссудодателя и др.)</w:t>
            </w:r>
          </w:p>
        </w:tc>
        <w:tc>
          <w:tcPr>
            <w:tcW w:w="4254" w:type="dxa"/>
          </w:tcPr>
          <w:p w:rsidR="00DF2DDD" w:rsidRPr="00DF2DDD" w:rsidRDefault="00DF2DDD" w:rsidP="008238DF">
            <w:pPr>
              <w:pStyle w:val="Default"/>
              <w:jc w:val="center"/>
              <w:rPr>
                <w:color w:val="auto"/>
              </w:rPr>
            </w:pPr>
            <w:r w:rsidRPr="00DF2DDD">
              <w:rPr>
                <w:color w:val="auto"/>
              </w:rPr>
              <w:t>Реквизиты и сроки действия правоустанавливающих документов</w:t>
            </w:r>
          </w:p>
        </w:tc>
      </w:tr>
      <w:tr w:rsidR="00DF2DDD" w:rsidRPr="00DF2DDD" w:rsidTr="008238DF">
        <w:trPr>
          <w:trHeight w:val="130"/>
        </w:trPr>
        <w:tc>
          <w:tcPr>
            <w:tcW w:w="675" w:type="dxa"/>
          </w:tcPr>
          <w:p w:rsidR="00DF2DDD" w:rsidRPr="00DF2DDD" w:rsidRDefault="00DF2DDD" w:rsidP="008238DF">
            <w:pPr>
              <w:pStyle w:val="Default"/>
              <w:jc w:val="center"/>
              <w:rPr>
                <w:color w:val="auto"/>
              </w:rPr>
            </w:pPr>
            <w:r w:rsidRPr="00DF2DDD">
              <w:rPr>
                <w:color w:val="auto"/>
              </w:rPr>
              <w:t>1</w:t>
            </w:r>
          </w:p>
        </w:tc>
        <w:tc>
          <w:tcPr>
            <w:tcW w:w="2410" w:type="dxa"/>
          </w:tcPr>
          <w:p w:rsidR="00DF2DDD" w:rsidRPr="00DF2DDD" w:rsidRDefault="00DF2DDD" w:rsidP="008238DF">
            <w:pPr>
              <w:pStyle w:val="Default"/>
              <w:jc w:val="center"/>
              <w:rPr>
                <w:color w:val="auto"/>
              </w:rPr>
            </w:pPr>
            <w:r w:rsidRPr="00DF2DDD">
              <w:rPr>
                <w:color w:val="auto"/>
              </w:rPr>
              <w:t>2</w:t>
            </w:r>
          </w:p>
        </w:tc>
        <w:tc>
          <w:tcPr>
            <w:tcW w:w="1984" w:type="dxa"/>
          </w:tcPr>
          <w:p w:rsidR="00DF2DDD" w:rsidRPr="00DF2DDD" w:rsidRDefault="00DF2DDD" w:rsidP="008238DF">
            <w:pPr>
              <w:pStyle w:val="Default"/>
              <w:jc w:val="center"/>
              <w:rPr>
                <w:color w:val="auto"/>
              </w:rPr>
            </w:pPr>
            <w:r w:rsidRPr="00DF2DDD">
              <w:rPr>
                <w:color w:val="auto"/>
              </w:rPr>
              <w:t>3</w:t>
            </w:r>
          </w:p>
        </w:tc>
        <w:tc>
          <w:tcPr>
            <w:tcW w:w="3969" w:type="dxa"/>
          </w:tcPr>
          <w:p w:rsidR="00DF2DDD" w:rsidRPr="00DF2DDD" w:rsidRDefault="00DF2DDD" w:rsidP="008238DF">
            <w:pPr>
              <w:pStyle w:val="Default"/>
              <w:jc w:val="center"/>
              <w:rPr>
                <w:color w:val="auto"/>
              </w:rPr>
            </w:pPr>
            <w:r w:rsidRPr="00DF2DDD">
              <w:rPr>
                <w:color w:val="auto"/>
              </w:rPr>
              <w:t>4</w:t>
            </w:r>
          </w:p>
        </w:tc>
        <w:tc>
          <w:tcPr>
            <w:tcW w:w="2551" w:type="dxa"/>
          </w:tcPr>
          <w:p w:rsidR="00DF2DDD" w:rsidRPr="00DF2DDD" w:rsidRDefault="00DF2DDD" w:rsidP="008238DF">
            <w:pPr>
              <w:pStyle w:val="Default"/>
              <w:jc w:val="center"/>
              <w:rPr>
                <w:color w:val="auto"/>
              </w:rPr>
            </w:pPr>
            <w:r w:rsidRPr="00DF2DDD">
              <w:rPr>
                <w:color w:val="auto"/>
              </w:rPr>
              <w:t>5</w:t>
            </w:r>
          </w:p>
        </w:tc>
        <w:tc>
          <w:tcPr>
            <w:tcW w:w="4254" w:type="dxa"/>
          </w:tcPr>
          <w:p w:rsidR="00DF2DDD" w:rsidRPr="00DF2DDD" w:rsidRDefault="00DF2DDD" w:rsidP="008238DF">
            <w:pPr>
              <w:pStyle w:val="Default"/>
              <w:jc w:val="center"/>
              <w:rPr>
                <w:color w:val="auto"/>
              </w:rPr>
            </w:pPr>
            <w:r w:rsidRPr="00DF2DDD">
              <w:rPr>
                <w:color w:val="auto"/>
              </w:rPr>
              <w:t>6</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Помещения для работы медицинских работников</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Медицинский кабинет </w:t>
            </w:r>
          </w:p>
          <w:p w:rsidR="00DF2DDD" w:rsidRPr="00DF2DDD" w:rsidRDefault="00DF2DDD" w:rsidP="008238DF">
            <w:pPr>
              <w:pStyle w:val="Default"/>
              <w:rPr>
                <w:color w:val="auto"/>
              </w:rPr>
            </w:pPr>
            <w:r w:rsidRPr="00DF2DDD">
              <w:rPr>
                <w:color w:val="auto"/>
              </w:rPr>
              <w:t>Площадь - 18,9 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Лицензия № ЛО-55-01-001641 от 18 марта 2015 г. На осуществление медицинской деятельности</w:t>
            </w:r>
          </w:p>
          <w:p w:rsidR="00DF2DDD" w:rsidRPr="00DF2DDD" w:rsidRDefault="00DF2DDD" w:rsidP="008238DF">
            <w:pPr>
              <w:pStyle w:val="Default"/>
              <w:rPr>
                <w:color w:val="auto"/>
              </w:rPr>
            </w:pP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Медицинский кабинет</w:t>
            </w:r>
          </w:p>
          <w:p w:rsidR="00DF2DDD" w:rsidRPr="00DF2DDD" w:rsidRDefault="00DF2DDD" w:rsidP="008238DF">
            <w:pPr>
              <w:pStyle w:val="Default"/>
              <w:rPr>
                <w:color w:val="auto"/>
              </w:rPr>
            </w:pPr>
            <w:r w:rsidRPr="00DF2DDD">
              <w:rPr>
                <w:color w:val="auto"/>
              </w:rPr>
              <w:t>Площадь - 12,3 кв.м.</w:t>
            </w:r>
          </w:p>
          <w:p w:rsidR="00DF2DDD" w:rsidRPr="00DF2DDD" w:rsidRDefault="00DF2DDD" w:rsidP="008238DF">
            <w:pPr>
              <w:pStyle w:val="Default"/>
              <w:rPr>
                <w:color w:val="auto"/>
              </w:rPr>
            </w:pPr>
            <w:r w:rsidRPr="00DF2DDD">
              <w:rPr>
                <w:color w:val="auto"/>
              </w:rPr>
              <w:t>Площадь – 6,4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Лицензия № ЛО-55-01-001641 от 18 марта 2015 г. На осуществление медицинской деятельности</w:t>
            </w:r>
          </w:p>
          <w:p w:rsidR="00DF2DDD" w:rsidRPr="00DF2DDD" w:rsidRDefault="00DF2DDD" w:rsidP="008238DF">
            <w:pPr>
              <w:pStyle w:val="Default"/>
              <w:rPr>
                <w:color w:val="auto"/>
              </w:rPr>
            </w:pP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Помещения для питания обучающихся, воспитанников и работников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color w:val="auto"/>
              </w:rPr>
            </w:pPr>
            <w:r w:rsidRPr="00DF2DDD">
              <w:rPr>
                <w:color w:val="auto"/>
              </w:rPr>
              <w:t xml:space="preserve">БУ ДО города Омска «СДЮСАШОР </w:t>
            </w:r>
          </w:p>
          <w:p w:rsidR="00DF2DDD" w:rsidRPr="00DF2DDD" w:rsidRDefault="00DF2DDD" w:rsidP="008238DF">
            <w:pPr>
              <w:pStyle w:val="Default"/>
              <w:rPr>
                <w:color w:val="auto"/>
              </w:rPr>
            </w:pPr>
            <w:r w:rsidRPr="00DF2DDD">
              <w:rPr>
                <w:color w:val="auto"/>
              </w:rPr>
              <w:t>А.В. Кожевникова»</w:t>
            </w:r>
          </w:p>
          <w:p w:rsidR="00DF2DDD" w:rsidRPr="00DF2DDD" w:rsidRDefault="00DF2DDD" w:rsidP="008238DF">
            <w:pPr>
              <w:pStyle w:val="Default"/>
              <w:rPr>
                <w:color w:val="auto"/>
              </w:rPr>
            </w:pPr>
            <w:r w:rsidRPr="00DF2DDD">
              <w:rPr>
                <w:color w:val="auto"/>
              </w:rPr>
              <w:t xml:space="preserve">Предприятия общественного питания </w:t>
            </w:r>
          </w:p>
          <w:p w:rsidR="00DF2DDD" w:rsidRPr="00DF2DDD" w:rsidRDefault="00DF2DDD" w:rsidP="008238DF">
            <w:pPr>
              <w:pStyle w:val="Default"/>
              <w:rPr>
                <w:color w:val="auto"/>
              </w:rPr>
            </w:pPr>
            <w:r w:rsidRPr="00DF2DDD">
              <w:rPr>
                <w:color w:val="auto"/>
              </w:rPr>
              <w:t>Площадь 21,2 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Договор аренды части нежилого помещения № 45/15 от 01.10.2015 г.</w:t>
            </w:r>
          </w:p>
          <w:p w:rsidR="00DF2DDD" w:rsidRPr="00DF2DDD" w:rsidRDefault="00DF2DDD" w:rsidP="008238DF">
            <w:pPr>
              <w:pStyle w:val="Default"/>
              <w:rPr>
                <w:color w:val="auto"/>
              </w:rPr>
            </w:pPr>
            <w:r w:rsidRPr="00DF2DDD">
              <w:rPr>
                <w:color w:val="auto"/>
              </w:rPr>
              <w:t xml:space="preserve"> Договор аренды части нежилого помещения № 47/15 от 01.10.2015 г.</w:t>
            </w:r>
          </w:p>
          <w:p w:rsidR="00DF2DDD" w:rsidRPr="00DF2DDD" w:rsidRDefault="00DF2DDD" w:rsidP="008238DF">
            <w:pPr>
              <w:pStyle w:val="Default"/>
              <w:rPr>
                <w:color w:val="auto"/>
              </w:rPr>
            </w:pPr>
            <w:r w:rsidRPr="00DF2DDD">
              <w:rPr>
                <w:color w:val="auto"/>
              </w:rPr>
              <w:t>Договор аренды нежилого помещения № 48/15 от 01.11.2015 г.</w:t>
            </w:r>
          </w:p>
          <w:p w:rsidR="00DF2DDD" w:rsidRPr="00DF2DDD" w:rsidRDefault="00DF2DDD" w:rsidP="008238DF">
            <w:pPr>
              <w:pStyle w:val="Default"/>
              <w:rPr>
                <w:color w:val="auto"/>
              </w:rPr>
            </w:pPr>
            <w:r w:rsidRPr="00DF2DDD">
              <w:rPr>
                <w:color w:val="auto"/>
              </w:rPr>
              <w:t>Договор аренды части нежилого помещения № 51/15 от 01.12.2015 г.</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Автоматы питания</w:t>
            </w:r>
          </w:p>
          <w:p w:rsidR="00DF2DDD" w:rsidRPr="00DF2DDD" w:rsidRDefault="00DF2DDD" w:rsidP="008238DF">
            <w:pPr>
              <w:pStyle w:val="Default"/>
              <w:rPr>
                <w:color w:val="auto"/>
              </w:rPr>
            </w:pPr>
            <w:r w:rsidRPr="00DF2DDD">
              <w:rPr>
                <w:color w:val="auto"/>
              </w:rPr>
              <w:t>Площадь – 4,6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Договор аренды части нежилого помещения № 39/15 от 20.02.2015 г.</w:t>
            </w:r>
          </w:p>
          <w:p w:rsidR="00DF2DDD" w:rsidRPr="00DF2DDD" w:rsidRDefault="00DF2DDD" w:rsidP="008238DF">
            <w:pPr>
              <w:pStyle w:val="Default"/>
              <w:rPr>
                <w:color w:val="auto"/>
              </w:rPr>
            </w:pPr>
            <w:r w:rsidRPr="00DF2DDD">
              <w:rPr>
                <w:color w:val="auto"/>
              </w:rPr>
              <w:t>Договор аренды нежилого помещения № 46/15 от 01.09.2015 г.</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Объекты хозяйственно-бытового и санитарно-гигиенического назначения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bCs/>
                <w:color w:val="auto"/>
              </w:rPr>
            </w:pPr>
            <w:r w:rsidRPr="00DF2DDD">
              <w:rPr>
                <w:bCs/>
                <w:color w:val="auto"/>
              </w:rPr>
              <w:t xml:space="preserve">Объекты хозяйственно-бытового назначения </w:t>
            </w:r>
          </w:p>
          <w:p w:rsidR="00DF2DDD" w:rsidRPr="00DF2DDD" w:rsidRDefault="00DF2DDD" w:rsidP="008238DF">
            <w:pPr>
              <w:pStyle w:val="Default"/>
              <w:rPr>
                <w:bCs/>
                <w:color w:val="auto"/>
              </w:rPr>
            </w:pPr>
            <w:r w:rsidRPr="00DF2DDD">
              <w:rPr>
                <w:bCs/>
                <w:color w:val="auto"/>
              </w:rPr>
              <w:t>Площадь – 558,4 кв.м.</w:t>
            </w:r>
          </w:p>
          <w:p w:rsidR="00DF2DDD" w:rsidRPr="00DF2DDD" w:rsidRDefault="00DF2DDD" w:rsidP="008238DF">
            <w:pPr>
              <w:pStyle w:val="Default"/>
              <w:rPr>
                <w:bCs/>
                <w:color w:val="auto"/>
              </w:rPr>
            </w:pPr>
            <w:r w:rsidRPr="00DF2DDD">
              <w:rPr>
                <w:bCs/>
                <w:color w:val="auto"/>
              </w:rPr>
              <w:t>Объекты санитарно-гигиенического назначения</w:t>
            </w:r>
          </w:p>
          <w:p w:rsidR="00DF2DDD" w:rsidRPr="00DF2DDD" w:rsidRDefault="00DF2DDD" w:rsidP="008238DF">
            <w:pPr>
              <w:pStyle w:val="Default"/>
              <w:rPr>
                <w:bCs/>
                <w:color w:val="auto"/>
              </w:rPr>
            </w:pPr>
            <w:r w:rsidRPr="00DF2DDD">
              <w:rPr>
                <w:bCs/>
                <w:color w:val="auto"/>
              </w:rPr>
              <w:t xml:space="preserve">Площадь – 680,7 кв.м.  </w:t>
            </w:r>
          </w:p>
        </w:tc>
        <w:tc>
          <w:tcPr>
            <w:tcW w:w="1984" w:type="dxa"/>
          </w:tcPr>
          <w:p w:rsidR="00DF2DDD" w:rsidRPr="00DF2DDD" w:rsidRDefault="00DF2DDD" w:rsidP="008238DF">
            <w:pPr>
              <w:pStyle w:val="Default"/>
              <w:rPr>
                <w:color w:val="auto"/>
              </w:rPr>
            </w:pPr>
            <w:r w:rsidRPr="00DF2DDD">
              <w:rPr>
                <w:color w:val="auto"/>
              </w:rPr>
              <w:t xml:space="preserve">Россия 644058, </w:t>
            </w:r>
          </w:p>
          <w:p w:rsidR="00DF2DDD" w:rsidRPr="00DF2DDD" w:rsidRDefault="00DF2DDD" w:rsidP="008238DF">
            <w:pPr>
              <w:pStyle w:val="Default"/>
              <w:rPr>
                <w:color w:val="auto"/>
              </w:rPr>
            </w:pPr>
            <w:r w:rsidRPr="00DF2DDD">
              <w:rPr>
                <w:color w:val="auto"/>
              </w:rPr>
              <w:t>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 55-АБ 221383</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bCs/>
                <w:color w:val="auto"/>
              </w:rPr>
            </w:pPr>
            <w:r w:rsidRPr="00DF2DDD">
              <w:rPr>
                <w:bCs/>
                <w:color w:val="auto"/>
              </w:rPr>
              <w:t xml:space="preserve">Объекты хозяйственно- </w:t>
            </w:r>
          </w:p>
          <w:p w:rsidR="00DF2DDD" w:rsidRPr="00DF2DDD" w:rsidRDefault="00DF2DDD" w:rsidP="008238DF">
            <w:pPr>
              <w:pStyle w:val="Default"/>
              <w:rPr>
                <w:bCs/>
                <w:color w:val="auto"/>
              </w:rPr>
            </w:pPr>
            <w:r w:rsidRPr="00DF2DDD">
              <w:rPr>
                <w:bCs/>
                <w:color w:val="auto"/>
              </w:rPr>
              <w:t xml:space="preserve">бытового назначения </w:t>
            </w:r>
          </w:p>
          <w:p w:rsidR="00DF2DDD" w:rsidRPr="00DF2DDD" w:rsidRDefault="00DF2DDD" w:rsidP="008238DF">
            <w:pPr>
              <w:pStyle w:val="Default"/>
              <w:rPr>
                <w:bCs/>
                <w:color w:val="auto"/>
              </w:rPr>
            </w:pPr>
            <w:r w:rsidRPr="00DF2DDD">
              <w:rPr>
                <w:bCs/>
                <w:color w:val="auto"/>
              </w:rPr>
              <w:t>Площадь – 34,7 кв.м.</w:t>
            </w:r>
          </w:p>
          <w:p w:rsidR="00DF2DDD" w:rsidRPr="00DF2DDD" w:rsidRDefault="00DF2DDD" w:rsidP="008238DF">
            <w:pPr>
              <w:pStyle w:val="Default"/>
              <w:rPr>
                <w:bCs/>
                <w:color w:val="auto"/>
              </w:rPr>
            </w:pPr>
            <w:r w:rsidRPr="00DF2DDD">
              <w:rPr>
                <w:bCs/>
                <w:color w:val="auto"/>
              </w:rPr>
              <w:t>Объекты санитарно-гигиенического назначения</w:t>
            </w:r>
          </w:p>
          <w:p w:rsidR="00DF2DDD" w:rsidRPr="00DF2DDD" w:rsidRDefault="00DF2DDD" w:rsidP="008238DF">
            <w:pPr>
              <w:pStyle w:val="Default"/>
              <w:rPr>
                <w:bCs/>
                <w:color w:val="auto"/>
              </w:rPr>
            </w:pPr>
            <w:r w:rsidRPr="00DF2DDD">
              <w:rPr>
                <w:bCs/>
                <w:color w:val="auto"/>
              </w:rPr>
              <w:t>Площадь – 174,4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 55-АБ 221911</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Объекты физической культуры и спорта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Зал аэробики </w:t>
            </w:r>
          </w:p>
          <w:p w:rsidR="00DF2DDD" w:rsidRPr="00DF2DDD" w:rsidRDefault="00DF2DDD" w:rsidP="008238DF">
            <w:pPr>
              <w:pStyle w:val="Default"/>
              <w:rPr>
                <w:color w:val="auto"/>
              </w:rPr>
            </w:pPr>
            <w:r w:rsidRPr="00DF2DDD">
              <w:rPr>
                <w:color w:val="auto"/>
              </w:rPr>
              <w:t>Площадь - 156,1 кв.м.</w:t>
            </w:r>
          </w:p>
          <w:p w:rsidR="00DF2DDD" w:rsidRPr="00DF2DDD" w:rsidRDefault="00DF2DDD" w:rsidP="008238DF">
            <w:pPr>
              <w:pStyle w:val="Default"/>
              <w:rPr>
                <w:color w:val="auto"/>
              </w:rPr>
            </w:pPr>
            <w:r w:rsidRPr="00DF2DDD">
              <w:rPr>
                <w:color w:val="auto"/>
              </w:rPr>
              <w:t>Тренажерный зал Площадь – 117,3 кв.м.</w:t>
            </w:r>
          </w:p>
          <w:p w:rsidR="00DF2DDD" w:rsidRPr="00DF2DDD" w:rsidRDefault="00DF2DDD" w:rsidP="008238DF">
            <w:pPr>
              <w:pStyle w:val="Default"/>
              <w:rPr>
                <w:color w:val="auto"/>
              </w:rPr>
            </w:pPr>
            <w:r w:rsidRPr="00DF2DDD">
              <w:rPr>
                <w:color w:val="auto"/>
              </w:rPr>
              <w:t>Фитнес-зал</w:t>
            </w:r>
          </w:p>
          <w:p w:rsidR="00DF2DDD" w:rsidRPr="00DF2DDD" w:rsidRDefault="00DF2DDD" w:rsidP="008238DF">
            <w:pPr>
              <w:pStyle w:val="Default"/>
              <w:rPr>
                <w:color w:val="auto"/>
              </w:rPr>
            </w:pPr>
            <w:r w:rsidRPr="00DF2DDD">
              <w:rPr>
                <w:color w:val="auto"/>
              </w:rPr>
              <w:t>Площадь – 55,9 кв.м.</w:t>
            </w:r>
          </w:p>
          <w:p w:rsidR="00DF2DDD" w:rsidRPr="00DF2DDD" w:rsidRDefault="00DF2DDD" w:rsidP="008238DF">
            <w:pPr>
              <w:pStyle w:val="Default"/>
              <w:rPr>
                <w:color w:val="auto"/>
              </w:rPr>
            </w:pPr>
            <w:r w:rsidRPr="00DF2DDD">
              <w:rPr>
                <w:color w:val="auto"/>
              </w:rPr>
              <w:t xml:space="preserve">Зал хореографии Площадь – 119,4 кв.м. </w:t>
            </w:r>
          </w:p>
          <w:p w:rsidR="00DF2DDD" w:rsidRPr="00DF2DDD" w:rsidRDefault="00DF2DDD" w:rsidP="008238DF">
            <w:pPr>
              <w:pStyle w:val="Default"/>
              <w:rPr>
                <w:color w:val="auto"/>
              </w:rPr>
            </w:pPr>
            <w:r w:rsidRPr="00DF2DDD">
              <w:rPr>
                <w:color w:val="auto"/>
              </w:rPr>
              <w:t xml:space="preserve">Ледовая арена Площадь – 2761,6 </w:t>
            </w:r>
          </w:p>
          <w:p w:rsidR="00DF2DDD" w:rsidRPr="00DF2DDD" w:rsidRDefault="00DF2DDD" w:rsidP="008238DF">
            <w:pPr>
              <w:pStyle w:val="Default"/>
              <w:rPr>
                <w:color w:val="auto"/>
              </w:rPr>
            </w:pPr>
            <w:r w:rsidRPr="00DF2DDD">
              <w:rPr>
                <w:color w:val="auto"/>
              </w:rPr>
              <w:t>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 55-АБ 221383</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Поле для футбола (травяное покрытие) Площадь – 6530,0 кв.м.</w:t>
            </w:r>
          </w:p>
          <w:p w:rsidR="00DF2DDD" w:rsidRPr="00DF2DDD" w:rsidRDefault="00DF2DDD" w:rsidP="008238DF">
            <w:pPr>
              <w:pStyle w:val="Default"/>
              <w:rPr>
                <w:color w:val="auto"/>
              </w:rPr>
            </w:pPr>
            <w:r w:rsidRPr="00DF2DDD">
              <w:rPr>
                <w:color w:val="auto"/>
              </w:rPr>
              <w:t>Крытый каток</w:t>
            </w:r>
          </w:p>
          <w:p w:rsidR="00DF2DDD" w:rsidRPr="00DF2DDD" w:rsidRDefault="00DF2DDD" w:rsidP="008238DF">
            <w:pPr>
              <w:pStyle w:val="Default"/>
              <w:rPr>
                <w:color w:val="auto"/>
              </w:rPr>
            </w:pPr>
            <w:r w:rsidRPr="00DF2DDD">
              <w:rPr>
                <w:color w:val="auto"/>
              </w:rPr>
              <w:t>Площадь – 2786,1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 55-АБ 221911</w:t>
            </w:r>
          </w:p>
          <w:p w:rsidR="00DF2DDD" w:rsidRPr="00DF2DDD" w:rsidRDefault="00DF2DDD" w:rsidP="008238DF">
            <w:pPr>
              <w:pStyle w:val="Default"/>
              <w:rPr>
                <w:color w:val="auto"/>
              </w:rPr>
            </w:pPr>
            <w:r w:rsidRPr="00DF2DDD">
              <w:rPr>
                <w:color w:val="auto"/>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01.10.2014 г., </w:t>
            </w:r>
          </w:p>
          <w:p w:rsidR="00DF2DDD" w:rsidRPr="00DF2DDD" w:rsidRDefault="00DF2DDD" w:rsidP="008238DF">
            <w:pPr>
              <w:pStyle w:val="Default"/>
              <w:rPr>
                <w:color w:val="auto"/>
              </w:rPr>
            </w:pPr>
            <w:r w:rsidRPr="00DF2DDD">
              <w:rPr>
                <w:color w:val="auto"/>
              </w:rPr>
              <w:t>№ 55 - АБ 277140</w:t>
            </w:r>
          </w:p>
        </w:tc>
      </w:tr>
    </w:tbl>
    <w:p w:rsidR="00DF2DDD" w:rsidRPr="00DF2DDD" w:rsidRDefault="00DF2DDD" w:rsidP="00DF2DDD">
      <w:pPr>
        <w:pStyle w:val="90"/>
        <w:shd w:val="clear" w:color="auto" w:fill="auto"/>
        <w:spacing w:before="0" w:after="0" w:line="240" w:lineRule="auto"/>
        <w:ind w:right="20"/>
        <w:rPr>
          <w:i w:val="0"/>
          <w:sz w:val="24"/>
          <w:szCs w:val="24"/>
        </w:rPr>
      </w:pPr>
    </w:p>
    <w:p w:rsidR="00DF2DDD" w:rsidRPr="00DF2DDD" w:rsidRDefault="00DF2DDD" w:rsidP="00DF2DDD">
      <w:pPr>
        <w:jc w:val="center"/>
        <w:rPr>
          <w:rFonts w:ascii="Times New Roman" w:hAnsi="Times New Roman" w:cs="Times New Roman"/>
          <w:sz w:val="24"/>
          <w:szCs w:val="24"/>
        </w:rPr>
      </w:pPr>
      <w:r w:rsidRPr="00DF2DDD">
        <w:rPr>
          <w:rFonts w:ascii="Times New Roman" w:hAnsi="Times New Roman" w:cs="Times New Roman"/>
          <w:sz w:val="24"/>
          <w:szCs w:val="24"/>
        </w:rPr>
        <w:t>7.2 Соблюдении в учреждении мер противопожарной и антитеррористической безопасности</w:t>
      </w: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Соблюдение в учреждении мер противопожарной безопасности</w:t>
      </w:r>
    </w:p>
    <w:p w:rsidR="00DF2DDD" w:rsidRPr="00DF2DDD" w:rsidRDefault="00DF2DDD" w:rsidP="00DF2DDD">
      <w:pPr>
        <w:spacing w:after="0" w:line="240" w:lineRule="auto"/>
        <w:jc w:val="both"/>
        <w:rPr>
          <w:rFonts w:ascii="Times New Roman" w:hAnsi="Times New Roman" w:cs="Times New Roman"/>
          <w:sz w:val="24"/>
          <w:szCs w:val="24"/>
        </w:rPr>
      </w:pPr>
    </w:p>
    <w:tbl>
      <w:tblPr>
        <w:tblStyle w:val="a8"/>
        <w:tblW w:w="8789" w:type="dxa"/>
        <w:jc w:val="center"/>
        <w:tblInd w:w="250" w:type="dxa"/>
        <w:tblLook w:val="04A0" w:firstRow="1" w:lastRow="0" w:firstColumn="1" w:lastColumn="0" w:noHBand="0" w:noVBand="1"/>
      </w:tblPr>
      <w:tblGrid>
        <w:gridCol w:w="3358"/>
        <w:gridCol w:w="1745"/>
        <w:gridCol w:w="3686"/>
      </w:tblGrid>
      <w:tr w:rsidR="00DF2DDD" w:rsidRPr="00DF2DDD" w:rsidTr="008238DF">
        <w:trPr>
          <w:jc w:val="center"/>
        </w:trPr>
        <w:tc>
          <w:tcPr>
            <w:tcW w:w="3358"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Объект</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Пожарный пост</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Огнетушитель</w:t>
            </w:r>
          </w:p>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шт.</w:t>
            </w:r>
          </w:p>
        </w:tc>
      </w:tr>
      <w:tr w:rsidR="00DF2DDD" w:rsidRPr="00DF2DDD" w:rsidTr="008238DF">
        <w:trPr>
          <w:jc w:val="center"/>
        </w:trPr>
        <w:tc>
          <w:tcPr>
            <w:tcW w:w="3358"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37</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72 ОП-4</w:t>
            </w:r>
          </w:p>
        </w:tc>
      </w:tr>
      <w:tr w:rsidR="00DF2DDD" w:rsidRPr="00DF2DDD" w:rsidTr="008238DF">
        <w:trPr>
          <w:jc w:val="center"/>
        </w:trPr>
        <w:tc>
          <w:tcPr>
            <w:tcW w:w="3358"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12</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31 ОП-4</w:t>
            </w:r>
          </w:p>
        </w:tc>
      </w:tr>
    </w:tbl>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На всех объектах смонтирована автоматическая пожарная сигнализация, система «Стрелец – Мониторинг».</w:t>
      </w:r>
    </w:p>
    <w:tbl>
      <w:tblPr>
        <w:tblStyle w:val="a8"/>
        <w:tblW w:w="15490" w:type="dxa"/>
        <w:tblInd w:w="250" w:type="dxa"/>
        <w:tblLook w:val="04A0" w:firstRow="1" w:lastRow="0" w:firstColumn="1" w:lastColumn="0" w:noHBand="0" w:noVBand="1"/>
      </w:tblPr>
      <w:tblGrid>
        <w:gridCol w:w="3911"/>
        <w:gridCol w:w="2468"/>
        <w:gridCol w:w="3969"/>
        <w:gridCol w:w="5142"/>
      </w:tblGrid>
      <w:tr w:rsidR="00DF2DDD" w:rsidRPr="00DF2DDD" w:rsidTr="008238DF">
        <w:tc>
          <w:tcPr>
            <w:tcW w:w="3911"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Объект</w:t>
            </w:r>
          </w:p>
        </w:tc>
        <w:tc>
          <w:tcPr>
            <w:tcW w:w="2468"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3969" w:type="dxa"/>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Наименование договора</w:t>
            </w:r>
          </w:p>
        </w:tc>
        <w:tc>
          <w:tcPr>
            <w:tcW w:w="5142"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2468" w:type="dxa"/>
            <w:vMerge w:val="restart"/>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49/16 от 26.01.2016</w:t>
            </w:r>
          </w:p>
        </w:tc>
        <w:tc>
          <w:tcPr>
            <w:tcW w:w="3969"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На оказание услуг по техническому обслуживанию установок автоматической пожарной сигнализации и оповещения людей о пожаре</w:t>
            </w:r>
          </w:p>
        </w:tc>
        <w:tc>
          <w:tcPr>
            <w:tcW w:w="5142"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Казенное учреждение города Омска «Центр технического обеспечения пожарной безопасности»</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2468" w:type="dxa"/>
            <w:vMerge/>
            <w:vAlign w:val="center"/>
          </w:tcPr>
          <w:p w:rsidR="00DF2DDD" w:rsidRPr="00DF2DDD" w:rsidRDefault="00DF2DDD" w:rsidP="008238DF">
            <w:pPr>
              <w:jc w:val="center"/>
              <w:rPr>
                <w:rFonts w:ascii="Times New Roman" w:hAnsi="Times New Roman" w:cs="Times New Roman"/>
                <w:sz w:val="24"/>
                <w:szCs w:val="24"/>
              </w:rPr>
            </w:pPr>
          </w:p>
        </w:tc>
        <w:tc>
          <w:tcPr>
            <w:tcW w:w="3969" w:type="dxa"/>
            <w:vMerge/>
          </w:tcPr>
          <w:p w:rsidR="00DF2DDD" w:rsidRPr="00DF2DDD" w:rsidRDefault="00DF2DDD" w:rsidP="008238DF">
            <w:pPr>
              <w:jc w:val="both"/>
              <w:rPr>
                <w:rFonts w:ascii="Times New Roman" w:hAnsi="Times New Roman" w:cs="Times New Roman"/>
                <w:sz w:val="24"/>
                <w:szCs w:val="24"/>
              </w:rPr>
            </w:pPr>
          </w:p>
        </w:tc>
        <w:tc>
          <w:tcPr>
            <w:tcW w:w="5142" w:type="dxa"/>
            <w:vMerge/>
          </w:tcPr>
          <w:p w:rsidR="00DF2DDD" w:rsidRPr="00DF2DDD" w:rsidRDefault="00DF2DDD" w:rsidP="008238DF">
            <w:pPr>
              <w:jc w:val="both"/>
              <w:rPr>
                <w:rFonts w:ascii="Times New Roman" w:hAnsi="Times New Roman" w:cs="Times New Roman"/>
                <w:sz w:val="24"/>
                <w:szCs w:val="24"/>
              </w:rPr>
            </w:pP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2468" w:type="dxa"/>
            <w:vMerge w:val="restart"/>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49/16-СМ/ТО от 26.01.2016</w:t>
            </w:r>
          </w:p>
        </w:tc>
        <w:tc>
          <w:tcPr>
            <w:tcW w:w="3969"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На оказание услуг по техническому обслуживанию ПАК «Стрелец-Мониторинг»</w:t>
            </w:r>
          </w:p>
        </w:tc>
        <w:tc>
          <w:tcPr>
            <w:tcW w:w="5142"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Казенное учреждение города Омска «Центр технического обеспечения пожарной безопасности»</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2468" w:type="dxa"/>
            <w:vMerge/>
            <w:vAlign w:val="center"/>
          </w:tcPr>
          <w:p w:rsidR="00DF2DDD" w:rsidRPr="00DF2DDD" w:rsidRDefault="00DF2DDD" w:rsidP="008238DF">
            <w:pPr>
              <w:jc w:val="center"/>
              <w:rPr>
                <w:rFonts w:ascii="Times New Roman" w:hAnsi="Times New Roman" w:cs="Times New Roman"/>
                <w:sz w:val="24"/>
                <w:szCs w:val="24"/>
              </w:rPr>
            </w:pPr>
          </w:p>
        </w:tc>
        <w:tc>
          <w:tcPr>
            <w:tcW w:w="3969" w:type="dxa"/>
            <w:vMerge/>
          </w:tcPr>
          <w:p w:rsidR="00DF2DDD" w:rsidRPr="00DF2DDD" w:rsidRDefault="00DF2DDD" w:rsidP="008238DF">
            <w:pPr>
              <w:jc w:val="both"/>
              <w:rPr>
                <w:rFonts w:ascii="Times New Roman" w:hAnsi="Times New Roman" w:cs="Times New Roman"/>
                <w:sz w:val="24"/>
                <w:szCs w:val="24"/>
              </w:rPr>
            </w:pPr>
          </w:p>
        </w:tc>
        <w:tc>
          <w:tcPr>
            <w:tcW w:w="5142" w:type="dxa"/>
            <w:vMerge/>
          </w:tcPr>
          <w:p w:rsidR="00DF2DDD" w:rsidRPr="00DF2DDD" w:rsidRDefault="00DF2DDD" w:rsidP="008238DF">
            <w:pPr>
              <w:jc w:val="both"/>
              <w:rPr>
                <w:rFonts w:ascii="Times New Roman" w:hAnsi="Times New Roman" w:cs="Times New Roman"/>
                <w:sz w:val="24"/>
                <w:szCs w:val="24"/>
              </w:rPr>
            </w:pPr>
          </w:p>
        </w:tc>
      </w:tr>
    </w:tbl>
    <w:p w:rsidR="00DF2DDD" w:rsidRPr="00DF2DDD" w:rsidRDefault="00DF2DDD" w:rsidP="00DF2DDD">
      <w:pPr>
        <w:spacing w:after="0" w:line="240" w:lineRule="auto"/>
        <w:jc w:val="both"/>
        <w:rPr>
          <w:rFonts w:ascii="Times New Roman" w:hAnsi="Times New Roman" w:cs="Times New Roman"/>
          <w:sz w:val="24"/>
          <w:szCs w:val="24"/>
        </w:rPr>
      </w:pP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Соблюдение в учреждении мер антитеррористической безопасности</w:t>
      </w: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bl>
      <w:tblPr>
        <w:tblStyle w:val="a8"/>
        <w:tblW w:w="0" w:type="auto"/>
        <w:jc w:val="center"/>
        <w:tblInd w:w="-511" w:type="dxa"/>
        <w:tblLook w:val="04A0" w:firstRow="1" w:lastRow="0" w:firstColumn="1" w:lastColumn="0" w:noHBand="0" w:noVBand="1"/>
      </w:tblPr>
      <w:tblGrid>
        <w:gridCol w:w="5184"/>
        <w:gridCol w:w="2777"/>
        <w:gridCol w:w="7609"/>
      </w:tblGrid>
      <w:tr w:rsidR="00DF2DDD" w:rsidRPr="00DF2DDD" w:rsidTr="008238DF">
        <w:trPr>
          <w:jc w:val="center"/>
        </w:trPr>
        <w:tc>
          <w:tcPr>
            <w:tcW w:w="5184"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Меры антитеррористической защищенности</w:t>
            </w:r>
          </w:p>
        </w:tc>
        <w:tc>
          <w:tcPr>
            <w:tcW w:w="2777"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7609"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Видеонаблюдение</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(20 камер)</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№77 от 11.01.2016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ООО «Новый телефон»</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Кнопка тревожной сигнализации</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01/16 от 01.01.2016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«Маяк – 55»</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Круглосуточное дежурство</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03 от 01.01.2016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«Гектор»</w:t>
            </w:r>
          </w:p>
        </w:tc>
      </w:tr>
    </w:tbl>
    <w:p w:rsidR="00DF2DDD" w:rsidRPr="00DF2DDD" w:rsidRDefault="00DF2DDD" w:rsidP="00DF2DDD">
      <w:pPr>
        <w:spacing w:after="0" w:line="240" w:lineRule="auto"/>
        <w:jc w:val="center"/>
        <w:rPr>
          <w:rFonts w:ascii="Times New Roman" w:hAnsi="Times New Roman" w:cs="Times New Roman"/>
          <w:sz w:val="24"/>
          <w:szCs w:val="24"/>
        </w:rPr>
      </w:pP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bl>
      <w:tblPr>
        <w:tblStyle w:val="a8"/>
        <w:tblW w:w="0" w:type="auto"/>
        <w:jc w:val="center"/>
        <w:tblInd w:w="-1521" w:type="dxa"/>
        <w:tblLook w:val="04A0" w:firstRow="1" w:lastRow="0" w:firstColumn="1" w:lastColumn="0" w:noHBand="0" w:noVBand="1"/>
      </w:tblPr>
      <w:tblGrid>
        <w:gridCol w:w="5144"/>
        <w:gridCol w:w="2835"/>
        <w:gridCol w:w="7626"/>
      </w:tblGrid>
      <w:tr w:rsidR="00DF2DDD" w:rsidRPr="00DF2DDD" w:rsidTr="008238DF">
        <w:trPr>
          <w:jc w:val="center"/>
        </w:trPr>
        <w:tc>
          <w:tcPr>
            <w:tcW w:w="5144"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Меры антитеррористической защищенности</w:t>
            </w:r>
          </w:p>
        </w:tc>
        <w:tc>
          <w:tcPr>
            <w:tcW w:w="283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762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Видеонаблюдение(13 камер)</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78 от 11.01.2016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ООО «Новый телефон»</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Кнопка тревожной сигнализации</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№02/16 от 01.01.2016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«Маяк – 55»</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Дежурство с 20.00 до 08.00</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04 от 01.01.2016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«Гектор»</w:t>
            </w:r>
          </w:p>
        </w:tc>
      </w:tr>
    </w:tbl>
    <w:p w:rsidR="00DF2DDD" w:rsidRPr="00DF2DDD" w:rsidRDefault="00DF2DDD" w:rsidP="00DF2DDD">
      <w:pPr>
        <w:spacing w:after="0" w:line="240" w:lineRule="auto"/>
        <w:jc w:val="center"/>
        <w:rPr>
          <w:rFonts w:ascii="Times New Roman" w:hAnsi="Times New Roman" w:cs="Times New Roman"/>
          <w:sz w:val="24"/>
          <w:szCs w:val="24"/>
        </w:rPr>
      </w:pP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Вывод: Противопожарная безопасность, антитеррористическая защищенность выполняется в полном объеме и в соответствии с нормами и требованиями.</w:t>
      </w: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7.3. Состояние территории учреждения</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 по всему периметру металлическое ограждение, которое оборудовано 3-мя калитками, 2-мя воротами (для противопожарных нужд), на центральном въезде автоматическим шлагбаумом. В темное время суток весь периметр освещен.</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 по всему периметру металлическое ограждение, которое оборудовано 2-мя калитками, 2-мя воротами (для противопожарных нужд), шлагбаумом на центральном въезде. В темное время суток весь периметр освещен.</w:t>
      </w:r>
    </w:p>
    <w:p w:rsidR="00DF2DDD" w:rsidRPr="00DF2DDD" w:rsidRDefault="00DF2DDD" w:rsidP="00DF2DDD">
      <w:pPr>
        <w:spacing w:after="0" w:line="240" w:lineRule="auto"/>
        <w:ind w:firstLine="401"/>
        <w:jc w:val="both"/>
        <w:rPr>
          <w:rFonts w:ascii="Times New Roman" w:hAnsi="Times New Roman" w:cs="Times New Roman"/>
          <w:sz w:val="24"/>
          <w:szCs w:val="24"/>
        </w:rPr>
      </w:pPr>
      <w:r w:rsidRPr="00DF2DDD">
        <w:rPr>
          <w:rFonts w:ascii="Times New Roman" w:hAnsi="Times New Roman" w:cs="Times New Roman"/>
          <w:sz w:val="24"/>
          <w:szCs w:val="24"/>
        </w:rPr>
        <w:t>Вывод: Ограждение и освещение территории учреждения соответствует нормам и требованиям и обеспечивает необходимую защиту.</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Медицинское обеспечение образовательного учреждения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Медицинское обеспечение обучающихся осуществляется учреждением в соответствии с </w:t>
      </w:r>
      <w:hyperlink r:id="rId25" w:history="1">
        <w:r w:rsidRPr="00DF2DDD">
          <w:rPr>
            <w:rFonts w:ascii="Times New Roman" w:hAnsi="Times New Roman" w:cs="Times New Roman"/>
            <w:sz w:val="24"/>
            <w:szCs w:val="24"/>
          </w:rPr>
          <w:t>приказом Министерства здравоохранения Российской Федерации от 20.08.2001 N 337 "О мерах по дальнейшему развитию и совершенствованию спортивной медицины и лечебной физкультуры"</w:t>
        </w:r>
      </w:hyperlink>
      <w:r w:rsidRPr="00DF2DDD">
        <w:rPr>
          <w:rFonts w:ascii="Times New Roman" w:hAnsi="Times New Roman" w:cs="Times New Roman"/>
          <w:sz w:val="24"/>
          <w:szCs w:val="24"/>
        </w:rPr>
        <w:t> и другими нормативными актами, принимаемыми федеральным органом управления в сфере здравоохранения.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Основная цель медицинского обслуживания в учреждении – это контроль состояния здоровья обучающихся, оказание первой медицинской и доврачебной помощи. В учреждении имеется два лицензированных медицинских кабинета, которые обеспечивают организацию медицинского контроля развития и состояния здоровья обучающихся в соответствии с санитарными правилами (СанПиН 2.4.2.1178-02).</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Направления деятельности: организационная работа, противоэпидемическая работа, санитарно-просветительская работа.</w:t>
      </w:r>
    </w:p>
    <w:p w:rsidR="00DF2DDD" w:rsidRPr="00DF2DDD" w:rsidRDefault="00DF2DDD" w:rsidP="00DF2DDD">
      <w:pPr>
        <w:spacing w:after="0" w:line="240" w:lineRule="auto"/>
        <w:ind w:left="708" w:right="24"/>
        <w:jc w:val="both"/>
        <w:rPr>
          <w:rFonts w:ascii="Times New Roman" w:hAnsi="Times New Roman" w:cs="Times New Roman"/>
          <w:sz w:val="24"/>
          <w:szCs w:val="24"/>
        </w:rPr>
      </w:pPr>
      <w:r w:rsidRPr="00DF2DDD">
        <w:rPr>
          <w:rFonts w:ascii="Times New Roman" w:hAnsi="Times New Roman" w:cs="Times New Roman"/>
          <w:sz w:val="24"/>
          <w:szCs w:val="24"/>
        </w:rPr>
        <w:t>Основные сведения о состоянии здоровья обучающихся медработник  получает в результате ежегодных   углубленных медицинских осмотров детей.</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целях предупреждения нарушения здоровья у обучающихся учреждения предусматривается: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а) диспансерное обследование не менее двух раз в год, и флюорографическое обследование  один раз в год.</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б) дополнительные медицинские осмотры перед участием в соревнованиях, после болезни или травмы;</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контроль за использованием обучающимися фармакологических средств.</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целях раннего (своевременного) выявления хронических неинфекционных заболеваний (состояний) и факторов риска их развития в соответствии с приказом Министерства здравоохранения и социального развития Российской Федерации от 12 апреля 2011г.№ 302н сотрудники учреждения проходят 1 раз в два года профилактический медицинский осмотр.</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Медицинское обслуживание соревнований осуществляется врачами и средним медицинским персоналом БУЗОО ВФД и кабинетов медицинской службы спортивных комплексов, территориальных и ведомственных учреждений.</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Организаторы соревнований не позднее, чем за 3 дня до начала соревнований любого масштаба подают заявку на медицинское обслуживание в диспансер. К спортивным соревнованиям допускаются обучающиеся, имеющие медицинский допуск и не имеющие противопоказаний по состоянию здоровья.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Всем обратившимся в медицинский кабинет, оказывается необходимая доврачебная медицинская помощь (рвано-ушибленные раны, ссадины, носовые кровотечения, вывихи, подвывихи, растяжения сухожильно-связочного аппарата). Все обращения фиксируются в журнале регистрации медицинской помощи, оказываемой на тренировочных занятиях и спортивных мероприятиях (ф.067/у).</w:t>
      </w:r>
    </w:p>
    <w:p w:rsidR="00DF2DDD" w:rsidRPr="00DF2DDD" w:rsidRDefault="00DF2DDD" w:rsidP="00DF2DDD">
      <w:pPr>
        <w:suppressAutoHyphens/>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учреждении проводится санитарно-просветительная работа (</w:t>
      </w:r>
      <w:r w:rsidRPr="00DF2DDD">
        <w:rPr>
          <w:rFonts w:ascii="Times New Roman" w:hAnsi="Times New Roman" w:cs="Times New Roman"/>
          <w:spacing w:val="-1"/>
          <w:sz w:val="24"/>
          <w:szCs w:val="24"/>
        </w:rPr>
        <w:t xml:space="preserve">приказ № 9 ГУЗАО от 19.01.1998 г. "О мерах </w:t>
      </w:r>
      <w:r w:rsidRPr="00DF2DDD">
        <w:rPr>
          <w:rFonts w:ascii="Times New Roman" w:hAnsi="Times New Roman" w:cs="Times New Roman"/>
          <w:sz w:val="24"/>
          <w:szCs w:val="24"/>
        </w:rPr>
        <w:t>по улучшению гигиенического обучения и воспитания населения", приказ МЗ РФ №295 от 06.10.1995 года «О совершенствовании деятельности органов и учреждений здравоохранения в области гигиенического обучения и воспитания населения Российской Федерации»).</w:t>
      </w:r>
    </w:p>
    <w:p w:rsidR="00DF2DDD" w:rsidRPr="00DF2DDD" w:rsidRDefault="00DF2DDD" w:rsidP="00DF2DDD">
      <w:pPr>
        <w:suppressAutoHyphens/>
        <w:spacing w:after="0" w:line="240" w:lineRule="auto"/>
        <w:ind w:firstLine="360"/>
        <w:jc w:val="both"/>
        <w:rPr>
          <w:rFonts w:ascii="Times New Roman" w:hAnsi="Times New Roman" w:cs="Times New Roman"/>
          <w:sz w:val="24"/>
          <w:szCs w:val="24"/>
        </w:rPr>
      </w:pPr>
      <w:r w:rsidRPr="00DF2DDD">
        <w:rPr>
          <w:rFonts w:ascii="Times New Roman" w:hAnsi="Times New Roman" w:cs="Times New Roman"/>
          <w:sz w:val="24"/>
          <w:szCs w:val="24"/>
        </w:rPr>
        <w:t>Вся санитарно-просветительная работа фиксируется в специальном журнале, где вносятся данные по этому разделу деятельности (тематика, количество слушателей, количество часов). Всего за 2015 год  проведено 160 бесед по темам:</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Вопросы спортивной медицины,</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О вреде курения и алкоголя,</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Профилактика спортивного травматизма,</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Профилактика гриппа и ОРЗ.</w:t>
      </w:r>
    </w:p>
    <w:p w:rsidR="00DF2DDD" w:rsidRPr="00DF2DDD" w:rsidRDefault="00DF2DDD" w:rsidP="00DF2DDD">
      <w:pPr>
        <w:suppressAutoHyphens/>
        <w:spacing w:after="0" w:line="240" w:lineRule="auto"/>
        <w:jc w:val="both"/>
        <w:rPr>
          <w:rFonts w:ascii="Times New Roman" w:hAnsi="Times New Roman" w:cs="Times New Roman"/>
          <w:sz w:val="24"/>
          <w:szCs w:val="24"/>
        </w:rPr>
      </w:pP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z w:val="24"/>
          <w:szCs w:val="24"/>
        </w:rPr>
        <w:t xml:space="preserve">Соблюдение </w:t>
      </w:r>
      <w:r w:rsidRPr="00DF2DDD">
        <w:rPr>
          <w:rFonts w:ascii="Times New Roman" w:hAnsi="Times New Roman" w:cs="Times New Roman"/>
          <w:spacing w:val="-1"/>
          <w:sz w:val="24"/>
          <w:szCs w:val="24"/>
        </w:rPr>
        <w:t>санитарно-</w:t>
      </w:r>
      <w:r w:rsidRPr="00DF2DDD">
        <w:rPr>
          <w:rFonts w:ascii="Times New Roman" w:hAnsi="Times New Roman" w:cs="Times New Roman"/>
          <w:sz w:val="24"/>
          <w:szCs w:val="24"/>
        </w:rPr>
        <w:t xml:space="preserve">противоэпидемического режима в учреждении осуществляется на основании: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z w:val="24"/>
          <w:szCs w:val="24"/>
        </w:rPr>
        <w:t>- Федеральный закон от 30.03.1999 г. №52-ФЗ «О  с</w:t>
      </w:r>
      <w:r w:rsidRPr="00DF2DDD">
        <w:rPr>
          <w:rFonts w:ascii="Times New Roman" w:hAnsi="Times New Roman" w:cs="Times New Roman"/>
          <w:spacing w:val="-1"/>
          <w:sz w:val="24"/>
          <w:szCs w:val="24"/>
        </w:rPr>
        <w:t xml:space="preserve">анитарно-эпидемиологическом благополучии населения»; </w:t>
      </w: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pacing w:val="-1"/>
          <w:sz w:val="24"/>
          <w:szCs w:val="24"/>
        </w:rPr>
        <w:t xml:space="preserve">- </w:t>
      </w:r>
      <w:r w:rsidRPr="00DF2DDD">
        <w:rPr>
          <w:rFonts w:ascii="Times New Roman" w:hAnsi="Times New Roman" w:cs="Times New Roman"/>
          <w:sz w:val="24"/>
          <w:szCs w:val="24"/>
        </w:rPr>
        <w:t xml:space="preserve">МЗ СССР № 720 от 31.07.1978 г. «Об улучшении </w:t>
      </w:r>
      <w:r w:rsidRPr="00DF2DDD">
        <w:rPr>
          <w:rFonts w:ascii="Times New Roman" w:hAnsi="Times New Roman" w:cs="Times New Roman"/>
          <w:spacing w:val="-1"/>
          <w:sz w:val="24"/>
          <w:szCs w:val="24"/>
        </w:rPr>
        <w:t xml:space="preserve">медицинской помощи больным с гнойными хирургическими заболеваниями и </w:t>
      </w:r>
      <w:r w:rsidRPr="00DF2DDD">
        <w:rPr>
          <w:rFonts w:ascii="Times New Roman" w:hAnsi="Times New Roman" w:cs="Times New Roman"/>
          <w:sz w:val="24"/>
          <w:szCs w:val="24"/>
        </w:rPr>
        <w:t xml:space="preserve">усилением мероприятий по борьбе с внутрибольничной инфекцией»;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z w:val="24"/>
          <w:szCs w:val="24"/>
        </w:rPr>
        <w:t xml:space="preserve">- </w:t>
      </w:r>
      <w:r w:rsidRPr="00DF2DDD">
        <w:rPr>
          <w:rFonts w:ascii="Times New Roman" w:hAnsi="Times New Roman" w:cs="Times New Roman"/>
          <w:spacing w:val="-1"/>
          <w:sz w:val="24"/>
          <w:szCs w:val="24"/>
        </w:rPr>
        <w:t>СП 3.1.1.2341-08 «Профилактика вирусного гепатита В. Санитарно-эпидемиологические правила», утвержденные Постановлением Главного государственного санитарного врача РФ от 28.02.2008г. №14;</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СП 3.1.2.1319-03.3.1. «Профилактика инфекционных болезней. Профилактика гриппа. Санитарно-эпидемиологические правила», утвержденные Постановлением Главного государственного санитарного врача РФ от 30.04.2003 г. №82;</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3.1.1295-03.3.1. «Профилактика инфекционных болезней. Профилактика туберкулеза. Санитарно-эпидемиологические правила», утвержденные Постановлением Главного государственного санитарного врача РФ  от 22.04.2003 г. №62;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3.1.958-00 «Профилактика вирусных гепатитов, общие требования к эпидемиологическому надзору за вирусными гепатитами. Санитарно-эпидемиологические правила», утвержденные Главным государственным санитарным врачом РФ 01.02.2000 г.;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3.5.1378-03.3.5.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утвержденные Главным государственным санитарным врачом РФ 07.06.2003 г. (Постановление Главного государственного санитарного врача РФ от 09.06.2003 г. №131);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1.1.1058-01.1.1.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утвержденные Главным государственным санитарным врачом РФ 10.07.2001 г.;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СанПиН 2.1.7.2790-10 «Санитарно-эпидемиологические требования к обращению с медицинскими отходами», утвержденные Постановлением Главного государственного санитарного врача РФ от 09.12.2010 №163;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 №58; </w:t>
      </w: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pacing w:val="-1"/>
          <w:sz w:val="24"/>
          <w:szCs w:val="24"/>
        </w:rPr>
        <w:t xml:space="preserve">- отраслевой стандарт ОСТ - 42-21-2-85 «Стерилизация и дезинфекция </w:t>
      </w:r>
      <w:r w:rsidRPr="00DF2DDD">
        <w:rPr>
          <w:rFonts w:ascii="Times New Roman" w:hAnsi="Times New Roman" w:cs="Times New Roman"/>
          <w:sz w:val="24"/>
          <w:szCs w:val="24"/>
        </w:rPr>
        <w:t>изделий медицинского назначения».</w:t>
      </w:r>
    </w:p>
    <w:p w:rsidR="00DF2DDD" w:rsidRPr="00DF2DDD" w:rsidRDefault="00DF2DDD" w:rsidP="00DF2DDD">
      <w:pPr>
        <w:widowControl w:val="0"/>
        <w:spacing w:after="0" w:line="240" w:lineRule="auto"/>
        <w:ind w:firstLine="620"/>
        <w:rPr>
          <w:rFonts w:ascii="Times New Roman" w:eastAsia="Times New Roman" w:hAnsi="Times New Roman" w:cs="Times New Roman"/>
          <w:sz w:val="24"/>
          <w:szCs w:val="24"/>
          <w:lang w:eastAsia="ru-RU" w:bidi="ru-RU"/>
        </w:rPr>
      </w:pPr>
      <w:r w:rsidRPr="00DF2DDD">
        <w:rPr>
          <w:rFonts w:ascii="Times New Roman" w:eastAsia="Times New Roman" w:hAnsi="Times New Roman" w:cs="Times New Roman"/>
          <w:sz w:val="24"/>
          <w:szCs w:val="24"/>
          <w:lang w:eastAsia="ru-RU" w:bidi="ru-RU"/>
        </w:rPr>
        <w:t>Медицинское обеспечение в учреждении производится в соответствии с предъявляемыми требованиями.</w:t>
      </w:r>
    </w:p>
    <w:p w:rsidR="00DF2DDD" w:rsidRPr="00DF2DDD" w:rsidRDefault="00DF2DDD" w:rsidP="00DF2DDD">
      <w:pPr>
        <w:widowControl w:val="0"/>
        <w:spacing w:after="0" w:line="240" w:lineRule="auto"/>
        <w:ind w:firstLine="620"/>
        <w:rPr>
          <w:rFonts w:ascii="Times New Roman" w:eastAsia="Times New Roman" w:hAnsi="Times New Roman" w:cs="Times New Roman"/>
          <w:sz w:val="24"/>
          <w:szCs w:val="24"/>
          <w:lang w:eastAsia="ru-RU" w:bidi="ru-RU"/>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Внутренняя система оценки качества образования</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В БУ ДО города Омска «СДЮСАШОР А.В. Кожевникова» принято Положение «О внутришкольном контроле». В соответствии с этим положением три раза в год комиссия, утверждённая приказом директора, проверяет:</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конце октября укомплектованность учебных групп,</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январе-феврале качество проводимых занятий (открытые уроки),</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конце мая сохранность контингента обучающихся.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По итогам проверок каждой группы составляются справки, делается общий анализ проверок. Сведения и анализ  проверок выносятся на обсуждение педагогического совета. Ежеквартально подаются сведения о сохранности контингента в департамент по делам молодёжи, физической культуры и спорта Администрации города Омска.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Сохранность контингента обучающихся на конец 2015 года составила 99%.</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2015 году Учреждение участвовало в конкурсах:</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конкурс для получения грантов, учреждаемых Фондом для СДЮСШОР, осуществляющих подготовку кандидатов в спортивные сборные команды Российской Федерации;</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xml:space="preserve">- Всероссийский конкурс «Моя спортивная школа»; </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Всероссийский конкурс на лучшее спортивное сооружение для массового спорта;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Городской смотр-конкурс на лучшее содержание и оформление территории в номинации «Лучшее содержание и оформление территории учреждения дополнительного образования»  - 3 место;</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Городской смотр-конкурс на лучшее новогоднее оформление организаций города Омска в номинации «Лучшее оформление учреждений спорта» 1 место.</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10. Патриотическое воспитание</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highlight w:val="yellow"/>
        </w:rPr>
      </w:pP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мае учреждением было проведено ряд мероприятий, посвященных 70 лет Победы в Великой Отечественной Войне.</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Для воспитанников спортивной школы и всех желающих был объявлен творческий конкурс «Мы памятью своей сильны». Было представлено 45 работ, которые повествовали о непростой судьбе участников ВОВ и их героических поступках. Всем участникам конкурса вручены сладкие призы и благодарственные письма. В фойе спортивного комплекса был оборудован выставочный стенд «Мы памятью своей сильны», на котором размещались работы участников конкурса. Посетители комплекса могли ознакомиться с представленными работами.</w:t>
      </w:r>
    </w:p>
    <w:p w:rsidR="00DF2DDD" w:rsidRPr="00DF2DDD" w:rsidRDefault="00DF2DDD" w:rsidP="00DF2DDD">
      <w:pPr>
        <w:widowControl w:val="0"/>
        <w:spacing w:after="0" w:line="240" w:lineRule="auto"/>
        <w:ind w:firstLine="709"/>
        <w:jc w:val="both"/>
        <w:rPr>
          <w:rFonts w:ascii="Times New Roman" w:hAnsi="Times New Roman" w:cs="Times New Roman"/>
          <w:sz w:val="24"/>
          <w:szCs w:val="24"/>
        </w:rPr>
      </w:pPr>
      <w:r w:rsidRPr="00DF2DDD">
        <w:rPr>
          <w:rFonts w:ascii="Times New Roman" w:hAnsi="Times New Roman" w:cs="Times New Roman"/>
          <w:sz w:val="24"/>
          <w:szCs w:val="24"/>
        </w:rPr>
        <w:t xml:space="preserve">6 мая 2015года года состоялась мероприятие - посадка деревьев «Аллея памяти». </w:t>
      </w:r>
    </w:p>
    <w:p w:rsidR="00DF2DDD" w:rsidRPr="00DF2DDD" w:rsidRDefault="00DF2DDD" w:rsidP="00DF2DDD">
      <w:pPr>
        <w:widowControl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В посадке деревьев участвовали: обучающиеся БУ ДО города Омска «СДЮСАШОР А.В. Кожевникова», сотрудники учреждения, приглашенные ветераны ВОВ. Событие увековечено мемориальной доской «Аллея памяти».</w:t>
      </w: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Целью мероприятия являлось:</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проявление активности в озеленении территории;</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эколого – патриотическое воспитание;</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объединение всех в общем деле;</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сохранения духовных ценностей и пропаганда здорового образа жизни.</w:t>
      </w:r>
    </w:p>
    <w:p w:rsidR="00DF2DDD" w:rsidRPr="00DF2DDD" w:rsidRDefault="00DF2DDD" w:rsidP="00DF2DDD">
      <w:pPr>
        <w:spacing w:after="0" w:line="240" w:lineRule="auto"/>
        <w:ind w:firstLine="709"/>
        <w:jc w:val="both"/>
        <w:rPr>
          <w:rFonts w:ascii="Times New Roman" w:hAnsi="Times New Roman" w:cs="Times New Roman"/>
          <w:sz w:val="24"/>
          <w:szCs w:val="24"/>
        </w:rPr>
      </w:pPr>
      <w:r w:rsidRPr="00DF2DDD">
        <w:rPr>
          <w:rFonts w:ascii="Times New Roman" w:hAnsi="Times New Roman" w:cs="Times New Roman"/>
          <w:sz w:val="24"/>
          <w:szCs w:val="24"/>
        </w:rPr>
        <w:t>7 мая 2015года года состоялось культмероприятие. Целью мероприятия стало празднование 70-летия Победы в Великой Отечественной Войне, патриотическое воспитание подрастающих поколений, сохранение духовных ценностей. В знак проявления благодарности тем, кто отстоял свободу и независимость нашей страны на импровизированной сцене выступали коллективы: народный хор «Сибирское раздолье», 242 УЦ ВДВ, Сибирский государственный университет физической культуры и спорта, обучающиеся БУ ДО города Омска «СДЮСАШОР А.В. Кожевникова».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По окончанию мероприятия все участники и гости отведали солдатской каши из полевой кухни.</w:t>
      </w: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pStyle w:val="90"/>
        <w:shd w:val="clear" w:color="auto" w:fill="auto"/>
        <w:spacing w:before="0" w:after="0" w:line="240" w:lineRule="auto"/>
        <w:ind w:left="41"/>
        <w:rPr>
          <w:i w:val="0"/>
          <w:iCs w:val="0"/>
          <w:sz w:val="24"/>
          <w:szCs w:val="24"/>
        </w:rPr>
      </w:pPr>
      <w:r w:rsidRPr="00DF2DDD">
        <w:rPr>
          <w:i w:val="0"/>
          <w:iCs w:val="0"/>
          <w:sz w:val="24"/>
          <w:szCs w:val="24"/>
        </w:rPr>
        <w:t>11.Участие во Всероссийском физкультурно-спортивном комплексе «Готов к труду и обороне» (ГТО)</w:t>
      </w:r>
    </w:p>
    <w:p w:rsidR="00DF2DDD" w:rsidRPr="00DF2DDD" w:rsidRDefault="00DF2DDD" w:rsidP="00DF2DDD">
      <w:pPr>
        <w:pStyle w:val="90"/>
        <w:shd w:val="clear" w:color="auto" w:fill="auto"/>
        <w:spacing w:before="0" w:after="0" w:line="240" w:lineRule="auto"/>
        <w:ind w:left="41"/>
        <w:rPr>
          <w:i w:val="0"/>
          <w:iCs w:val="0"/>
          <w:sz w:val="24"/>
          <w:szCs w:val="24"/>
        </w:rPr>
      </w:pPr>
    </w:p>
    <w:p w:rsidR="00DF2DDD" w:rsidRPr="00DF2DDD" w:rsidRDefault="00DF2DDD" w:rsidP="00DF2DDD">
      <w:pPr>
        <w:pStyle w:val="90"/>
        <w:shd w:val="clear" w:color="auto" w:fill="auto"/>
        <w:spacing w:before="0" w:after="0" w:line="240" w:lineRule="auto"/>
        <w:ind w:left="320" w:firstLine="720"/>
        <w:jc w:val="both"/>
        <w:rPr>
          <w:rFonts w:eastAsiaTheme="minorHAnsi"/>
          <w:i w:val="0"/>
          <w:iCs w:val="0"/>
          <w:sz w:val="24"/>
          <w:szCs w:val="24"/>
        </w:rPr>
      </w:pPr>
      <w:r w:rsidRPr="00DF2DDD">
        <w:rPr>
          <w:rFonts w:eastAsiaTheme="minorHAnsi"/>
          <w:i w:val="0"/>
          <w:iCs w:val="0"/>
          <w:sz w:val="24"/>
          <w:szCs w:val="24"/>
        </w:rPr>
        <w:t>В целях исполнения приказа президента Российской Федерации о Всероссийском физкультурно-спортивном комплексе «Готов к труду и обороне» (ГТО) от 24 марта 2014 года № 172, в мае 2015 года команда БУ ДО города Омска «СДЮСАШОР А. В.Кожевникова» приняла участие во II Спартакиаде «Готов к труду и обороне» среди предприятий, организаций и учреждений Ленинского административного округа города Омска, которая состоялась на базе АНО СК ЦОП «Авангард». В общекомандном зачете команда БУ ДО города Омска «СДЮСАШОР А. В.Кожевникова» заняла III место.</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последнее время проблема воспитания, в том числе и физического, выходит в нашем обществе на первый план. Вопросы сохранения и укрепления здоровья молодых граждан, формирования у них активной жизненной позиции становятся элементами общенационального дела. В учебные планы отделений включен раздел о принятии нормативов комплекса «Готов к труду и обороне».</w:t>
      </w:r>
    </w:p>
    <w:p w:rsidR="00DF2DDD" w:rsidRPr="00DF2DDD" w:rsidRDefault="00DF2DDD" w:rsidP="00DF2DDD">
      <w:pPr>
        <w:pStyle w:val="90"/>
        <w:shd w:val="clear" w:color="auto" w:fill="auto"/>
        <w:spacing w:before="0" w:after="0" w:line="240" w:lineRule="auto"/>
        <w:ind w:left="320" w:firstLine="720"/>
        <w:rPr>
          <w:rFonts w:eastAsiaTheme="minorHAnsi"/>
          <w:i w:val="0"/>
          <w:iCs w:val="0"/>
          <w:sz w:val="24"/>
          <w:szCs w:val="24"/>
        </w:rPr>
      </w:pPr>
    </w:p>
    <w:p w:rsidR="00DF2DDD" w:rsidRPr="00DF2DDD" w:rsidRDefault="00DF2DDD" w:rsidP="00DF2DDD">
      <w:pPr>
        <w:pStyle w:val="90"/>
        <w:shd w:val="clear" w:color="auto" w:fill="auto"/>
        <w:spacing w:before="0" w:after="0" w:line="240" w:lineRule="auto"/>
        <w:ind w:left="320" w:firstLine="720"/>
        <w:rPr>
          <w:rFonts w:eastAsiaTheme="minorHAnsi"/>
          <w:i w:val="0"/>
          <w:iCs w:val="0"/>
          <w:sz w:val="24"/>
          <w:szCs w:val="24"/>
        </w:rPr>
      </w:pPr>
      <w:r w:rsidRPr="00DF2DDD">
        <w:rPr>
          <w:rFonts w:eastAsiaTheme="minorHAnsi"/>
          <w:i w:val="0"/>
          <w:iCs w:val="0"/>
          <w:sz w:val="24"/>
          <w:szCs w:val="24"/>
        </w:rPr>
        <w:t>12. Всероссийская акция «Моя спортивная школа»</w:t>
      </w:r>
    </w:p>
    <w:p w:rsidR="00DF2DDD" w:rsidRPr="00DF2DDD" w:rsidRDefault="00DF2DDD" w:rsidP="00DF2DDD">
      <w:pPr>
        <w:pStyle w:val="af3"/>
        <w:spacing w:before="0" w:beforeAutospacing="0" w:after="0" w:afterAutospacing="0"/>
        <w:ind w:firstLine="851"/>
        <w:jc w:val="both"/>
      </w:pPr>
      <w:r w:rsidRPr="00DF2DDD">
        <w:t>Всероссийская акция «Моя спортивная школа» была организована министерством спорта Российской Федерации и проводилась 26 сентября 2015 года с целью вовлечения детей и подростков в систематические занятия спортом.</w:t>
      </w:r>
    </w:p>
    <w:p w:rsidR="00DF2DDD" w:rsidRPr="00DF2DDD" w:rsidRDefault="00DF2DDD" w:rsidP="00DF2DDD">
      <w:pPr>
        <w:pStyle w:val="af3"/>
        <w:spacing w:before="0" w:beforeAutospacing="0" w:after="0" w:afterAutospacing="0"/>
        <w:ind w:firstLine="851"/>
        <w:jc w:val="both"/>
      </w:pPr>
      <w:r w:rsidRPr="00DF2DDD">
        <w:t>В спортивной школе  постоянно проводится активная работа по пропаганде профилирующих видов спорта путем регулярного освещения итогов соревнований различного уровня.</w:t>
      </w:r>
    </w:p>
    <w:p w:rsidR="00DF2DDD" w:rsidRPr="00DF2DDD" w:rsidRDefault="00DF2DDD" w:rsidP="00DF2DDD">
      <w:pPr>
        <w:pStyle w:val="af3"/>
        <w:spacing w:before="0" w:beforeAutospacing="0" w:after="0" w:afterAutospacing="0"/>
        <w:ind w:firstLine="851"/>
        <w:jc w:val="both"/>
      </w:pPr>
      <w:r w:rsidRPr="00DF2DDD">
        <w:t>В рамках подготовки к проведению Всероссийской акции «Моя спортивная школа»  в бюджетном учреждении дополнительного образования детей города Омска «Специализированная детско-юношеская спортивная авторская школа олимпийского резерва А.В. Кожевникова» был проведен ряд мероприятий направленных на информирование населения о проводимой акции, о видах деятельности учреждения.</w:t>
      </w:r>
    </w:p>
    <w:p w:rsidR="00DF2DDD" w:rsidRPr="00DF2DDD" w:rsidRDefault="00DF2DDD" w:rsidP="00DF2DDD">
      <w:pPr>
        <w:pStyle w:val="af3"/>
        <w:spacing w:before="0" w:beforeAutospacing="0" w:after="0" w:afterAutospacing="0"/>
        <w:ind w:firstLine="851"/>
        <w:jc w:val="both"/>
      </w:pPr>
      <w:r w:rsidRPr="00DF2DDD">
        <w:t xml:space="preserve">Информация о проведении Всероссийской акции «Моя спортивная школа» была размещена в спортивных комплексах и опубликована на официальном сайте школы </w:t>
      </w:r>
      <w:hyperlink r:id="rId26" w:history="1">
        <w:r w:rsidRPr="00DF2DDD">
          <w:t>http://lds-omsk.ru</w:t>
        </w:r>
      </w:hyperlink>
      <w:r w:rsidRPr="00DF2DDD">
        <w:t xml:space="preserve">, сайте обособленного структурного подразделения школы </w:t>
      </w:r>
      <w:hyperlink r:id="rId27" w:history="1">
        <w:r w:rsidRPr="00DF2DDD">
          <w:t>http://topomsk.ru</w:t>
        </w:r>
      </w:hyperlink>
      <w:r w:rsidRPr="00DF2DDD">
        <w:t>. За период проведения акции странички официальных сайтов посетило более 1500 человек, которые могли ознакомиться с деятельностью школы, направлениями и итогами работы, спортивными достижениями воспитанников школы.</w:t>
      </w:r>
    </w:p>
    <w:p w:rsidR="00DF2DDD" w:rsidRPr="00DF2DDD" w:rsidRDefault="00DF2DDD" w:rsidP="00DF2DDD">
      <w:pPr>
        <w:pStyle w:val="af3"/>
        <w:spacing w:before="0" w:beforeAutospacing="0" w:after="0" w:afterAutospacing="0"/>
        <w:ind w:firstLine="851"/>
        <w:jc w:val="both"/>
      </w:pPr>
      <w:r w:rsidRPr="00DF2DDD">
        <w:t>Для воспитанников спортивной школы на сайте учреждения был объявлен творческий конкурс «Моя спортивная школа», в котором приняли участие 243 обучающихся, комиссией отобрано 24 лучших рисунка, участники конкурса награждены сладкими призами и благодарственными письмами.</w:t>
      </w:r>
    </w:p>
    <w:p w:rsidR="00DF2DDD" w:rsidRPr="00DF2DDD" w:rsidRDefault="00DF2DDD" w:rsidP="00DF2DDD">
      <w:pPr>
        <w:pStyle w:val="af3"/>
        <w:spacing w:before="0" w:beforeAutospacing="0" w:after="0" w:afterAutospacing="0"/>
        <w:ind w:firstLine="851"/>
        <w:jc w:val="both"/>
      </w:pPr>
      <w:r w:rsidRPr="00DF2DDD">
        <w:t xml:space="preserve">Дети нарисовали свой любимый вид спорта и то, какими они видят себя в спорте – все будущие чемпионы! </w:t>
      </w:r>
    </w:p>
    <w:p w:rsidR="00DF2DDD" w:rsidRPr="00DF2DDD" w:rsidRDefault="00DF2DDD" w:rsidP="00DF2DDD">
      <w:pPr>
        <w:pStyle w:val="af3"/>
        <w:spacing w:before="0" w:beforeAutospacing="0" w:after="0" w:afterAutospacing="0"/>
        <w:ind w:firstLine="851"/>
        <w:jc w:val="both"/>
      </w:pPr>
      <w:r w:rsidRPr="00DF2DDD">
        <w:t xml:space="preserve">В фойе спортивного комплекса был оборудован выставочный стенд «Моя спортивная школа», на котором размещались лучшие работы участников конкурса. В творческом конкурсе наиболее активными проявили себя воспитанники отделения спортивной аэробики. Дети старались изобразить сложные элементы данного вида спорта, в рисунке показать основные правила исполнения упражнений. Посетители комплекса могли ознакомиться с творчеством детей, и видя отношение детей к спортивной школе и любимому виду спорта, не смогли остаться равнодушными. </w:t>
      </w:r>
    </w:p>
    <w:p w:rsidR="00DF2DDD" w:rsidRPr="00DF2DDD" w:rsidRDefault="00DF2DDD" w:rsidP="00DF2DDD">
      <w:pPr>
        <w:pStyle w:val="af3"/>
        <w:spacing w:before="0" w:beforeAutospacing="0" w:after="0" w:afterAutospacing="0"/>
        <w:ind w:firstLine="851"/>
        <w:jc w:val="both"/>
      </w:pPr>
      <w:r w:rsidRPr="00DF2DDD">
        <w:t>Результатом проделанной работы, по просьбе родителей, стало открытие новых для учреждения физкультурно-оздоровительных групп «</w:t>
      </w:r>
      <w:r w:rsidRPr="00DF2DDD">
        <w:rPr>
          <w:lang w:val="en-US"/>
        </w:rPr>
        <w:t>SPORTS</w:t>
      </w:r>
      <w:r w:rsidRPr="00DF2DDD">
        <w:t xml:space="preserve"> </w:t>
      </w:r>
      <w:r w:rsidRPr="00DF2DDD">
        <w:rPr>
          <w:lang w:val="en-US"/>
        </w:rPr>
        <w:t>KIDS</w:t>
      </w:r>
      <w:r w:rsidRPr="00DF2DDD">
        <w:t xml:space="preserve">», в которые под наставничество Мастера спорта международного класса по спортивной аэробики  Лобазнюка Кирилла, воспитанника школы,  пришло заниматься более 30 детей в возрасте 4-5 лет, с твердыми намерениями добиться таких же спортивных результатов, как и их титулованный наставник. </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 xml:space="preserve">В целях информирования населения о работе спортивной школы в Ледовом дворце спорта имени Александра Кожевникова был проведен «День открытых дверей» приуроченный к открытию начала учебного года и проведению </w:t>
      </w:r>
      <w:r w:rsidRPr="00DF2DDD">
        <w:t>Всероссийской акции «Моя спортивная школа»</w:t>
      </w:r>
      <w:r w:rsidRPr="00DF2DDD">
        <w:rPr>
          <w:rFonts w:eastAsiaTheme="minorHAnsi" w:cstheme="minorBidi"/>
          <w:lang w:eastAsia="en-US"/>
        </w:rPr>
        <w:t>.</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Ведущие тренеры спортивной школы организовали показательные выступления воспитанников школы для детей и их родителей.</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 xml:space="preserve">На втором этаже спортивного комплекса оборудована витрина, на которой выставлены кубки, медали и грамоты воспитанников школы.  </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С начала учебного года в учреждении ежедневно транслируется презентация спортивной школы, что позволяет решать задачи пропаганды физической культуры и спорта и вовлечение детей в систематические занятия спортом. Расположенный в фойе информационный стенд обновлен к началу учебного года.</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На официальном сайте учреждения http://lds-omsk.ru/ размещается информация о деятельности спортивной школы.</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 xml:space="preserve">Спортивная школа имеет свой логотип, флаг и гимн, девиз. На ледовой арене еженедельно в выходные дни проводятся сеансы массовых катаний на коньках, где в обязательном порядке звучит гимн спортивной школы. Массовые катания на коньках становятся все популярней. Это отражает статистика посещения катка – порядка 30-35 тысяч человек ежемесячно. Посетители катка приходят семьями с маленькими детьми, которые в последующем становятся воспитанниками спортивной школы. Проведение досуга с пользой для здоровья набирает все большую популярность среди населения города Омска. </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качестве наглядной агитации на здании учреждения размещен баннер спортивной школы. На бортах ледовой арены смонтированы баннеры с девизом спортивной школы «Все успехи впереди приходи и победи!», а так же отдельными баннерами представлены отделения школы.</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6 сентября учреждение принимало участие в публичном информационном мероприятии «День открытых дверей», проводимом в спортивном комплексе «Юность». Посетители мероприятия знакомились с представленными спортивными отделениями. По окончанию мероприятия было набрано 3 группы начальной подготовки по спортивной аэробике.</w:t>
      </w:r>
    </w:p>
    <w:p w:rsidR="00DF2DDD" w:rsidRPr="00DF2DDD" w:rsidRDefault="00DF2DDD" w:rsidP="00DF2DDD">
      <w:pPr>
        <w:pStyle w:val="af3"/>
        <w:shd w:val="clear" w:color="auto" w:fill="FFFFFF"/>
        <w:spacing w:before="0" w:beforeAutospacing="0" w:after="0" w:afterAutospacing="0"/>
        <w:ind w:firstLine="708"/>
        <w:jc w:val="both"/>
        <w:textAlignment w:val="baseline"/>
        <w:rPr>
          <w:rFonts w:eastAsiaTheme="minorHAnsi" w:cstheme="minorBidi"/>
          <w:lang w:eastAsia="en-US"/>
        </w:rPr>
      </w:pPr>
      <w:r w:rsidRPr="00DF2DDD">
        <w:t>11 сентября 2015г. Ледовому дворцу спорта имени Александра Кожевникова исполнилось 6 лет. Для жителей микрорайона было поведено культурно-массовое мероприятие, где выступали воспитанники школы, а также приглашенные коллективы.</w:t>
      </w:r>
      <w:r w:rsidRPr="00DF2DDD">
        <w:rPr>
          <w:rFonts w:eastAsiaTheme="minorHAnsi" w:cstheme="minorBidi"/>
          <w:lang w:eastAsia="en-US"/>
        </w:rPr>
        <w:t xml:space="preserve"> Ведущие спортсмены школы рассказали присутствующим о том, каким был путь к достигнутым вершинам, ответили на интересующие вопросы. По окончанию мероприятия ведущий тренер сборной команды России по спортивной аэробике, судья международной категории, председатель городской федерации спортивной и оздоровительной аэробики, отличник физической культуры и спорта  Диколенко Алена провела мастер-класс по фитнесу для всех желающих. Под ритмичную зажигательную музыку был показан комплекс физических упражнений, который подхватили и другие участники мероприятия! Все присутствующие получили не только положительные эмоции, но и позитивный настрой на дальнейшую работу.</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сезоне 2015-2016 хоккейная команда 2001 года рождения участвует в Первенстве России по хоккею среди хоккейных школ в группе «Сильнейшие». На первый домашний матч, который состоялся 19 сентября, были приглашены учащиеся ближайших образовательных учреждений. На трибунах собралось более 350 болельщиков. Перед игрой с приветственным словом к игрокам и болельщикам обратился Мастер спорта международного класса, Заслуженный тренер России Шастин Евгений Евгеньевич.</w:t>
      </w:r>
      <w:r w:rsidRPr="00DF2DDD">
        <w:rPr>
          <w:rFonts w:ascii="Arial" w:eastAsia="Times New Roman" w:hAnsi="Arial" w:cs="Arial"/>
          <w:sz w:val="18"/>
          <w:szCs w:val="18"/>
          <w:lang w:eastAsia="ru-RU"/>
        </w:rPr>
        <w:t xml:space="preserve"> </w:t>
      </w:r>
      <w:r w:rsidRPr="00DF2DDD">
        <w:rPr>
          <w:rFonts w:ascii="Times New Roman" w:hAnsi="Times New Roman"/>
          <w:sz w:val="24"/>
          <w:szCs w:val="24"/>
        </w:rPr>
        <w:t>Он так же поделился собственным опытом становления, как спортсмена, так и  тренера. Встреча с именитым спортсменом для игроков стало настоящим событием и придало сил для новых свершений и побед. По окончанию матча многие дети изъявили желание заниматься хоккеем в спортивной школе. Группы начальной подготовки пополнились юными хоккеистами.</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период с 17 по 19 сентября 2015 года в областном Экспоцентре в рамках XXVI Сибирского международного марафона проходила VII Международная специализированная выставка «Спорт. Молодость. Здоровье – 2015», где БУ ДО города Омска «СДЮСАШОР А.В. Кожевникова» было представлено как учреждение спортивной подготовки. Учреждением были представлены отделения спортивной аэробики, кёрлинга, хоккея и хоккея с мячом. Население города Омска, посетившее выставку (более 10 000 человек), информировано о видах предоставляемых учреждением услуг. На установленном подиуме были представлены показательные выступления отделения спортивная аэробика. Учреждение награждено дипломом участника. На мероприятии были зачислены дети и подростки на все отделения спортивной школы.</w:t>
      </w:r>
    </w:p>
    <w:p w:rsidR="00DF2DDD" w:rsidRPr="00DF2DDD" w:rsidRDefault="00DF2DDD" w:rsidP="00DF2DDD">
      <w:p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Результатом проведенной акции в БУ ДО города Омска «СДЮСАШОР А.В. Кожевникова» были достигнуты следующие целевые индикаторы:</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 xml:space="preserve">В связи с участием во Всероссийской акции «Моя спортивная школа» с деятельностью учреждения было ознакомлено более 10 000 человек. </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Учреждением выполнен на 100% план по зачислению детей и подростков на отделения спортивной подготовки.</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Увеличился спрос на дополнительные физкультурно-оздоровительные услуги, предоставляемые учреждением для всех категорий населения.</w:t>
      </w:r>
    </w:p>
    <w:p w:rsidR="00DF2DDD" w:rsidRPr="00DF2DDD" w:rsidRDefault="00DF2DDD" w:rsidP="00DF2DDD">
      <w:pPr>
        <w:pStyle w:val="90"/>
        <w:shd w:val="clear" w:color="auto" w:fill="auto"/>
        <w:spacing w:before="0" w:after="0" w:line="240" w:lineRule="auto"/>
        <w:ind w:left="320" w:firstLine="720"/>
        <w:jc w:val="both"/>
        <w:rPr>
          <w:rFonts w:eastAsiaTheme="minorHAnsi"/>
          <w:i w:val="0"/>
          <w:iCs w:val="0"/>
          <w:sz w:val="24"/>
          <w:szCs w:val="24"/>
        </w:rPr>
      </w:pPr>
    </w:p>
    <w:p w:rsidR="00DF2DDD" w:rsidRPr="00DF2DDD" w:rsidRDefault="00DF2DDD" w:rsidP="00DF2DDD">
      <w:pPr>
        <w:pStyle w:val="90"/>
        <w:shd w:val="clear" w:color="auto" w:fill="auto"/>
        <w:spacing w:before="0" w:after="0" w:line="240" w:lineRule="auto"/>
        <w:ind w:left="320" w:firstLine="720"/>
        <w:rPr>
          <w:i w:val="0"/>
          <w:iCs w:val="0"/>
          <w:sz w:val="24"/>
          <w:szCs w:val="24"/>
        </w:rPr>
      </w:pPr>
      <w:r w:rsidRPr="00DF2DDD">
        <w:rPr>
          <w:i w:val="0"/>
          <w:iCs w:val="0"/>
          <w:sz w:val="24"/>
          <w:szCs w:val="24"/>
        </w:rPr>
        <w:t>13. Вывод и предложения по результатам самообследования</w:t>
      </w:r>
    </w:p>
    <w:p w:rsidR="00DF2DDD" w:rsidRPr="00DF2DDD" w:rsidRDefault="00DF2DDD" w:rsidP="00DF2DDD">
      <w:pPr>
        <w:pStyle w:val="20"/>
        <w:shd w:val="clear" w:color="auto" w:fill="auto"/>
        <w:spacing w:line="240" w:lineRule="auto"/>
        <w:ind w:left="320" w:right="160" w:firstLine="720"/>
        <w:jc w:val="both"/>
        <w:rPr>
          <w:sz w:val="24"/>
          <w:szCs w:val="24"/>
        </w:rPr>
      </w:pP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По результатам полученных материалов самообследования представленных рабочей группе для обработки, были сформулированы следующие выводы:</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потенциал учреждения и качество подготовки обучающихся, а также объём и качество проводимой учебно-воспитательной и спортивной работы отвечает установленным нормам и требованиям, предъявленным к учреждениям дополнительного образования детей спортивной направленности;</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локальные акты учреждения и учредительные документы представлены в полном объеме и в соответствии с действующим законодательством РФ;</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трудовые взаимоотношения в учреждении осуществляются в соответствии с требованиями трудового законодательства;</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структура образовательного учреждения и система его управления способствует эффективному управлению деятельностью учреждения;</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образовательные программы реализуются в полном объеме;</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xml:space="preserve">- организация учебного процесса способствует гармоничному развитию обучающихся; </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учреждение в необходимом объеме обеспечено учебной, учебно-методической литературой;</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материально-техническая база учреждения соответствует нормативным требованиям и обеспечивает качественное ведение учебно-тренировочного процесса;</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в учреждении проводится санитарно-просветительная работа, оказывается необходимая доврачебная медицинская помощь; медицинское обеспечение в учреждении производится в соответствии с предъявляемыми требованиями.</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в учреждении ведется работа по внедрению внутренней системы оценки качества образования.</w:t>
      </w:r>
    </w:p>
    <w:p w:rsidR="00DF2DDD" w:rsidRPr="00DF2DDD" w:rsidRDefault="00DF2DDD" w:rsidP="00DF2DDD">
      <w:pPr>
        <w:pStyle w:val="20"/>
        <w:shd w:val="clear" w:color="auto" w:fill="auto"/>
        <w:spacing w:line="240" w:lineRule="auto"/>
        <w:ind w:left="320" w:right="160" w:firstLine="720"/>
        <w:jc w:val="both"/>
        <w:rPr>
          <w:sz w:val="24"/>
          <w:szCs w:val="24"/>
        </w:rPr>
      </w:pP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По результатам полученных материалов самообследования представленных рабочей группе для обработки, были сформулированы следующие предложения:</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рекомендуется разработать и осуществить поэтапный переход на «эффективный контракт» и внедрить систему нормирования труда до 2018 года, в соответствии с требованиями нормативных документов;</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необходимо более тесное сотрудничество с родителями по различным вопросам, в том числе и привлечении их к участию и проведению мероприятий;</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повышению качества учебно-воспитательного процесса;</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выявление способных детей и привлечение их к специализированным занятиям по видам спорта с целью подготовки высококвалифицированного спортивного резерва;</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разработать мероприятия по профилактике безнадзорности и правонарушений среди обучающихся;</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обеспечению доступа инвалидов-колясочников в учреждение;</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обратить внимание на переподготовку и повышение квалификации педагогических кадров с целью присвоения высшей и первой категорий;</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обратить особое внимание на своевременную обработку информации по соревнованиям с последующим присвоением спортивных разрядов;</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совершенствованию системы внутреннего контроля по всем направлениям деятельности;</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развитию собственной материально-технической базы, что позволит расширить количество занимающихся и спектр услуг населению города Омска.</w:t>
      </w:r>
    </w:p>
    <w:p w:rsidR="00DF2DDD" w:rsidRPr="00DF2DDD" w:rsidRDefault="00DF2DDD" w:rsidP="00DF2DDD">
      <w:pPr>
        <w:pStyle w:val="a9"/>
        <w:jc w:val="both"/>
        <w:rPr>
          <w:rFonts w:ascii="Times New Roman" w:eastAsia="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rPr>
          <w:rFonts w:ascii="Times New Roman" w:hAnsi="Times New Roman" w:cs="Times New Roman"/>
          <w:sz w:val="24"/>
          <w:szCs w:val="24"/>
        </w:rPr>
      </w:pPr>
      <w:bookmarkStart w:id="1" w:name="_GoBack"/>
      <w:bookmarkEnd w:id="1"/>
    </w:p>
    <w:p w:rsidR="00861B69" w:rsidRPr="00DF2DDD" w:rsidRDefault="00861B69"/>
    <w:sectPr w:rsidR="00861B69" w:rsidRPr="00DF2DDD" w:rsidSect="004859DA">
      <w:footerReference w:type="default" r:id="rId28"/>
      <w:pgSz w:w="16800" w:h="11900" w:orient="landscape"/>
      <w:pgMar w:top="851" w:right="709" w:bottom="567" w:left="567" w:header="720" w:footer="720" w:gutter="0"/>
      <w:pgNumType w:start="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22057"/>
    </w:sdtPr>
    <w:sdtEndPr/>
    <w:sdtContent>
      <w:p w:rsidR="006C575C" w:rsidRDefault="00DF2DDD">
        <w:pPr>
          <w:pStyle w:val="ae"/>
          <w:jc w:val="right"/>
        </w:pPr>
        <w:r>
          <w:fldChar w:fldCharType="begin"/>
        </w:r>
        <w:r>
          <w:instrText>PAGE   \* MERGEFORMAT</w:instrText>
        </w:r>
        <w:r>
          <w:fldChar w:fldCharType="separate"/>
        </w:r>
        <w:r>
          <w:rPr>
            <w:noProof/>
          </w:rPr>
          <w:t>0</w:t>
        </w:r>
        <w:r>
          <w:rPr>
            <w:noProof/>
          </w:rPr>
          <w:fldChar w:fldCharType="end"/>
        </w:r>
      </w:p>
    </w:sdtContent>
  </w:sdt>
  <w:p w:rsidR="006C575C" w:rsidRDefault="00DF2DDD">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AD"/>
    <w:multiLevelType w:val="hybridMultilevel"/>
    <w:tmpl w:val="A6ACC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E449E"/>
    <w:multiLevelType w:val="multilevel"/>
    <w:tmpl w:val="A788A7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78" w:hanging="360"/>
      </w:pPr>
      <w:rPr>
        <w:rFonts w:hint="default"/>
        <w:b w:val="0"/>
        <w:sz w:val="20"/>
      </w:rPr>
    </w:lvl>
    <w:lvl w:ilvl="2">
      <w:start w:val="1"/>
      <w:numFmt w:val="decimal"/>
      <w:isLgl/>
      <w:lvlText w:val="%1.%2.%3."/>
      <w:lvlJc w:val="left"/>
      <w:pPr>
        <w:ind w:left="1556" w:hanging="720"/>
      </w:pPr>
      <w:rPr>
        <w:rFonts w:hint="default"/>
        <w:b w:val="0"/>
        <w:sz w:val="20"/>
      </w:rPr>
    </w:lvl>
    <w:lvl w:ilvl="3">
      <w:start w:val="1"/>
      <w:numFmt w:val="decimal"/>
      <w:isLgl/>
      <w:lvlText w:val="%1.%2.%3.%4."/>
      <w:lvlJc w:val="left"/>
      <w:pPr>
        <w:ind w:left="1974" w:hanging="720"/>
      </w:pPr>
      <w:rPr>
        <w:rFonts w:hint="default"/>
        <w:b w:val="0"/>
        <w:sz w:val="20"/>
      </w:rPr>
    </w:lvl>
    <w:lvl w:ilvl="4">
      <w:start w:val="1"/>
      <w:numFmt w:val="decimal"/>
      <w:isLgl/>
      <w:lvlText w:val="%1.%2.%3.%4.%5."/>
      <w:lvlJc w:val="left"/>
      <w:pPr>
        <w:ind w:left="2752" w:hanging="1080"/>
      </w:pPr>
      <w:rPr>
        <w:rFonts w:hint="default"/>
        <w:b w:val="0"/>
        <w:sz w:val="20"/>
      </w:rPr>
    </w:lvl>
    <w:lvl w:ilvl="5">
      <w:start w:val="1"/>
      <w:numFmt w:val="decimal"/>
      <w:isLgl/>
      <w:lvlText w:val="%1.%2.%3.%4.%5.%6."/>
      <w:lvlJc w:val="left"/>
      <w:pPr>
        <w:ind w:left="3170" w:hanging="1080"/>
      </w:pPr>
      <w:rPr>
        <w:rFonts w:hint="default"/>
        <w:b w:val="0"/>
        <w:sz w:val="20"/>
      </w:rPr>
    </w:lvl>
    <w:lvl w:ilvl="6">
      <w:start w:val="1"/>
      <w:numFmt w:val="decimal"/>
      <w:isLgl/>
      <w:lvlText w:val="%1.%2.%3.%4.%5.%6.%7."/>
      <w:lvlJc w:val="left"/>
      <w:pPr>
        <w:ind w:left="3588" w:hanging="1080"/>
      </w:pPr>
      <w:rPr>
        <w:rFonts w:hint="default"/>
        <w:b w:val="0"/>
        <w:sz w:val="20"/>
      </w:rPr>
    </w:lvl>
    <w:lvl w:ilvl="7">
      <w:start w:val="1"/>
      <w:numFmt w:val="decimal"/>
      <w:isLgl/>
      <w:lvlText w:val="%1.%2.%3.%4.%5.%6.%7.%8."/>
      <w:lvlJc w:val="left"/>
      <w:pPr>
        <w:ind w:left="4366" w:hanging="1440"/>
      </w:pPr>
      <w:rPr>
        <w:rFonts w:hint="default"/>
        <w:b w:val="0"/>
        <w:sz w:val="20"/>
      </w:rPr>
    </w:lvl>
    <w:lvl w:ilvl="8">
      <w:start w:val="1"/>
      <w:numFmt w:val="decimal"/>
      <w:isLgl/>
      <w:lvlText w:val="%1.%2.%3.%4.%5.%6.%7.%8.%9."/>
      <w:lvlJc w:val="left"/>
      <w:pPr>
        <w:ind w:left="4784" w:hanging="1440"/>
      </w:pPr>
      <w:rPr>
        <w:rFonts w:hint="default"/>
        <w:b w:val="0"/>
        <w:sz w:val="20"/>
      </w:rPr>
    </w:lvl>
  </w:abstractNum>
  <w:abstractNum w:abstractNumId="2">
    <w:nsid w:val="07E105B5"/>
    <w:multiLevelType w:val="hybridMultilevel"/>
    <w:tmpl w:val="29DAFCCA"/>
    <w:lvl w:ilvl="0" w:tplc="25882E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8F45DB"/>
    <w:multiLevelType w:val="hybridMultilevel"/>
    <w:tmpl w:val="37F2B0E4"/>
    <w:lvl w:ilvl="0" w:tplc="0419000F">
      <w:start w:val="1"/>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4">
    <w:nsid w:val="1A87620D"/>
    <w:multiLevelType w:val="hybridMultilevel"/>
    <w:tmpl w:val="9A149664"/>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5">
    <w:nsid w:val="31B075F6"/>
    <w:multiLevelType w:val="multilevel"/>
    <w:tmpl w:val="5FB40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54E70"/>
    <w:multiLevelType w:val="hybridMultilevel"/>
    <w:tmpl w:val="0416FAD4"/>
    <w:lvl w:ilvl="0" w:tplc="4CEC52E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209511F"/>
    <w:multiLevelType w:val="multilevel"/>
    <w:tmpl w:val="BBFE89B4"/>
    <w:lvl w:ilvl="0">
      <w:start w:val="1"/>
      <w:numFmt w:val="decimal"/>
      <w:lvlText w:val="%1."/>
      <w:lvlJc w:val="left"/>
      <w:pPr>
        <w:ind w:left="401" w:hanging="360"/>
      </w:pPr>
      <w:rPr>
        <w:rFonts w:hint="default"/>
        <w:color w:val="auto"/>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8">
    <w:nsid w:val="360113CE"/>
    <w:multiLevelType w:val="hybridMultilevel"/>
    <w:tmpl w:val="A42A8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991D16"/>
    <w:multiLevelType w:val="hybridMultilevel"/>
    <w:tmpl w:val="0EA88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3D2C0E"/>
    <w:multiLevelType w:val="hybridMultilevel"/>
    <w:tmpl w:val="9DC2AA86"/>
    <w:lvl w:ilvl="0" w:tplc="BBB6E5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C567AF1"/>
    <w:multiLevelType w:val="hybridMultilevel"/>
    <w:tmpl w:val="A46C608C"/>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2">
    <w:nsid w:val="438F7B64"/>
    <w:multiLevelType w:val="hybridMultilevel"/>
    <w:tmpl w:val="1B42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A663A"/>
    <w:multiLevelType w:val="hybridMultilevel"/>
    <w:tmpl w:val="3A50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C66C0"/>
    <w:multiLevelType w:val="multilevel"/>
    <w:tmpl w:val="21E841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4C2687"/>
    <w:multiLevelType w:val="multilevel"/>
    <w:tmpl w:val="962E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35C22"/>
    <w:multiLevelType w:val="hybridMultilevel"/>
    <w:tmpl w:val="2B084D38"/>
    <w:lvl w:ilvl="0" w:tplc="6568C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6D15FDF"/>
    <w:multiLevelType w:val="hybridMultilevel"/>
    <w:tmpl w:val="6928AC6A"/>
    <w:lvl w:ilvl="0" w:tplc="E28E07EC">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2713BD"/>
    <w:multiLevelType w:val="hybridMultilevel"/>
    <w:tmpl w:val="96585D0E"/>
    <w:lvl w:ilvl="0" w:tplc="33CE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40572C7"/>
    <w:multiLevelType w:val="multilevel"/>
    <w:tmpl w:val="0ED2F7E4"/>
    <w:lvl w:ilvl="0">
      <w:start w:val="1"/>
      <w:numFmt w:val="decimal"/>
      <w:lvlText w:val="%1."/>
      <w:lvlJc w:val="left"/>
      <w:pPr>
        <w:ind w:left="401"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20">
    <w:nsid w:val="721E49DA"/>
    <w:multiLevelType w:val="multilevel"/>
    <w:tmpl w:val="E6F4D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5457FA"/>
    <w:multiLevelType w:val="multilevel"/>
    <w:tmpl w:val="AA46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354AEF"/>
    <w:multiLevelType w:val="hybridMultilevel"/>
    <w:tmpl w:val="E2F69744"/>
    <w:lvl w:ilvl="0" w:tplc="B610FF1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5"/>
  </w:num>
  <w:num w:numId="3">
    <w:abstractNumId w:val="16"/>
  </w:num>
  <w:num w:numId="4">
    <w:abstractNumId w:val="21"/>
  </w:num>
  <w:num w:numId="5">
    <w:abstractNumId w:val="20"/>
  </w:num>
  <w:num w:numId="6">
    <w:abstractNumId w:val="15"/>
  </w:num>
  <w:num w:numId="7">
    <w:abstractNumId w:val="22"/>
  </w:num>
  <w:num w:numId="8">
    <w:abstractNumId w:val="6"/>
  </w:num>
  <w:num w:numId="9">
    <w:abstractNumId w:val="2"/>
  </w:num>
  <w:num w:numId="10">
    <w:abstractNumId w:val="18"/>
  </w:num>
  <w:num w:numId="11">
    <w:abstractNumId w:val="10"/>
  </w:num>
  <w:num w:numId="12">
    <w:abstractNumId w:val="0"/>
  </w:num>
  <w:num w:numId="13">
    <w:abstractNumId w:val="11"/>
  </w:num>
  <w:num w:numId="14">
    <w:abstractNumId w:val="4"/>
  </w:num>
  <w:num w:numId="15">
    <w:abstractNumId w:val="3"/>
  </w:num>
  <w:num w:numId="16">
    <w:abstractNumId w:val="19"/>
  </w:num>
  <w:num w:numId="17">
    <w:abstractNumId w:val="1"/>
  </w:num>
  <w:num w:numId="18">
    <w:abstractNumId w:val="9"/>
  </w:num>
  <w:num w:numId="19">
    <w:abstractNumId w:val="14"/>
  </w:num>
  <w:num w:numId="20">
    <w:abstractNumId w:val="17"/>
  </w:num>
  <w:num w:numId="21">
    <w:abstractNumId w:val="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DD"/>
    <w:rsid w:val="00861B69"/>
    <w:rsid w:val="00954E58"/>
    <w:rsid w:val="009C2148"/>
    <w:rsid w:val="00DF2DDD"/>
    <w:rsid w:val="00E91CD9"/>
    <w:rsid w:val="00F8653B"/>
    <w:rsid w:val="00FD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DD"/>
  </w:style>
  <w:style w:type="paragraph" w:styleId="1">
    <w:name w:val="heading 1"/>
    <w:basedOn w:val="a"/>
    <w:next w:val="a"/>
    <w:link w:val="10"/>
    <w:uiPriority w:val="99"/>
    <w:qFormat/>
    <w:rsid w:val="00DF2D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DDD"/>
    <w:rPr>
      <w:rFonts w:ascii="Arial" w:hAnsi="Arial" w:cs="Arial"/>
      <w:b/>
      <w:bCs/>
      <w:color w:val="26282F"/>
      <w:sz w:val="24"/>
      <w:szCs w:val="24"/>
    </w:rPr>
  </w:style>
  <w:style w:type="character" w:customStyle="1" w:styleId="a3">
    <w:name w:val="Цветовое выделение"/>
    <w:uiPriority w:val="99"/>
    <w:rsid w:val="00DF2DDD"/>
    <w:rPr>
      <w:b/>
      <w:bCs/>
      <w:color w:val="26282F"/>
    </w:rPr>
  </w:style>
  <w:style w:type="character" w:customStyle="1" w:styleId="a4">
    <w:name w:val="Гипертекстовая ссылка"/>
    <w:basedOn w:val="a3"/>
    <w:uiPriority w:val="99"/>
    <w:rsid w:val="00DF2DDD"/>
    <w:rPr>
      <w:b/>
      <w:bCs/>
      <w:color w:val="106BBE"/>
    </w:rPr>
  </w:style>
  <w:style w:type="paragraph" w:customStyle="1" w:styleId="a5">
    <w:name w:val="Нормальный (таблица)"/>
    <w:basedOn w:val="a"/>
    <w:next w:val="a"/>
    <w:uiPriority w:val="99"/>
    <w:rsid w:val="00DF2DDD"/>
    <w:pPr>
      <w:autoSpaceDE w:val="0"/>
      <w:autoSpaceDN w:val="0"/>
      <w:adjustRightInd w:val="0"/>
      <w:spacing w:after="0" w:line="240" w:lineRule="auto"/>
      <w:jc w:val="both"/>
    </w:pPr>
    <w:rPr>
      <w:rFonts w:ascii="Arial" w:hAnsi="Arial" w:cs="Arial"/>
      <w:sz w:val="24"/>
      <w:szCs w:val="24"/>
    </w:rPr>
  </w:style>
  <w:style w:type="paragraph" w:styleId="a6">
    <w:name w:val="Balloon Text"/>
    <w:basedOn w:val="a"/>
    <w:link w:val="a7"/>
    <w:semiHidden/>
    <w:unhideWhenUsed/>
    <w:rsid w:val="00DF2D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F2DDD"/>
    <w:rPr>
      <w:rFonts w:ascii="Tahoma" w:hAnsi="Tahoma" w:cs="Tahoma"/>
      <w:sz w:val="16"/>
      <w:szCs w:val="16"/>
    </w:rPr>
  </w:style>
  <w:style w:type="character" w:customStyle="1" w:styleId="3">
    <w:name w:val="Основной текст (3)_"/>
    <w:basedOn w:val="a0"/>
    <w:link w:val="30"/>
    <w:rsid w:val="00DF2DDD"/>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DF2DD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2DDD"/>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DF2DDD"/>
    <w:pPr>
      <w:widowControl w:val="0"/>
      <w:shd w:val="clear" w:color="auto" w:fill="FFFFFF"/>
      <w:spacing w:before="6240" w:after="0" w:line="274" w:lineRule="exact"/>
      <w:jc w:val="center"/>
    </w:pPr>
    <w:rPr>
      <w:rFonts w:ascii="Times New Roman" w:eastAsia="Times New Roman" w:hAnsi="Times New Roman" w:cs="Times New Roman"/>
      <w:b/>
      <w:bCs/>
    </w:rPr>
  </w:style>
  <w:style w:type="table" w:styleId="a8">
    <w:name w:val="Table Grid"/>
    <w:basedOn w:val="a1"/>
    <w:uiPriority w:val="59"/>
    <w:rsid w:val="00DF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F2D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DF2DDD"/>
    <w:pPr>
      <w:widowControl w:val="0"/>
      <w:shd w:val="clear" w:color="auto" w:fill="FFFFFF"/>
      <w:spacing w:after="0" w:line="278" w:lineRule="exact"/>
      <w:ind w:hanging="660"/>
    </w:pPr>
    <w:rPr>
      <w:rFonts w:ascii="Times New Roman" w:eastAsia="Times New Roman" w:hAnsi="Times New Roman" w:cs="Times New Roman"/>
    </w:rPr>
  </w:style>
  <w:style w:type="paragraph" w:customStyle="1" w:styleId="Default">
    <w:name w:val="Default"/>
    <w:rsid w:val="00DF2DDD"/>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9">
    <w:name w:val="List Paragraph"/>
    <w:basedOn w:val="a"/>
    <w:uiPriority w:val="34"/>
    <w:qFormat/>
    <w:rsid w:val="00DF2DDD"/>
    <w:pPr>
      <w:ind w:left="720"/>
      <w:contextualSpacing/>
    </w:pPr>
  </w:style>
  <w:style w:type="character" w:customStyle="1" w:styleId="21">
    <w:name w:val="Основной текст (2) + Курсив"/>
    <w:basedOn w:val="2"/>
    <w:rsid w:val="00DF2DD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Exact">
    <w:name w:val="Основной текст (2) Exact"/>
    <w:basedOn w:val="a0"/>
    <w:rsid w:val="00DF2DD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rsid w:val="00DF2DDD"/>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DF2DD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75pt">
    <w:name w:val="Основной текст (2) + Candara;7;5 pt"/>
    <w:basedOn w:val="2"/>
    <w:rsid w:val="00DF2DDD"/>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Полужирный;Курсив"/>
    <w:basedOn w:val="2"/>
    <w:rsid w:val="00DF2DD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85pt">
    <w:name w:val="Основной текст (2) + 8;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Основной текст (9)_"/>
    <w:basedOn w:val="a0"/>
    <w:link w:val="90"/>
    <w:rsid w:val="00DF2DDD"/>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DF2DDD"/>
    <w:pPr>
      <w:widowControl w:val="0"/>
      <w:shd w:val="clear" w:color="auto" w:fill="FFFFFF"/>
      <w:spacing w:before="240" w:after="540" w:line="0" w:lineRule="atLeast"/>
      <w:jc w:val="center"/>
    </w:pPr>
    <w:rPr>
      <w:rFonts w:ascii="Times New Roman" w:eastAsia="Times New Roman" w:hAnsi="Times New Roman" w:cs="Times New Roman"/>
      <w:i/>
      <w:iCs/>
    </w:rPr>
  </w:style>
  <w:style w:type="character" w:customStyle="1" w:styleId="2LucidaSansUnicode75pt-1pt">
    <w:name w:val="Основной текст (2) + Lucida Sans Unicode;7;5 pt;Интервал -1 pt"/>
    <w:basedOn w:val="2"/>
    <w:rsid w:val="00DF2DDD"/>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211pt0">
    <w:name w:val="Основной текст (2) + 11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105pt0pt">
    <w:name w:val="Основной текст (2) + Lucida Sans Unicode;10;5 pt;Интервал 0 pt"/>
    <w:basedOn w:val="2"/>
    <w:rsid w:val="00DF2DDD"/>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05pt">
    <w:name w:val="Основной текст (2) + 10;5 pt"/>
    <w:basedOn w:val="2"/>
    <w:rsid w:val="00DF2D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rsid w:val="00DF2DDD"/>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DF2DD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styleId="ac">
    <w:name w:val="Hyperlink"/>
    <w:basedOn w:val="a0"/>
    <w:uiPriority w:val="99"/>
    <w:semiHidden/>
    <w:unhideWhenUsed/>
    <w:rsid w:val="00DF2DDD"/>
    <w:rPr>
      <w:color w:val="0000FF" w:themeColor="hyperlink"/>
      <w:u w:val="single"/>
    </w:rPr>
  </w:style>
  <w:style w:type="paragraph" w:customStyle="1" w:styleId="ad">
    <w:name w:val="Прижатый влево"/>
    <w:basedOn w:val="a"/>
    <w:next w:val="a"/>
    <w:uiPriority w:val="99"/>
    <w:rsid w:val="00DF2DDD"/>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semiHidden/>
    <w:unhideWhenUsed/>
    <w:rsid w:val="00DF2DDD"/>
  </w:style>
  <w:style w:type="table" w:customStyle="1" w:styleId="12">
    <w:name w:val="Сетка таблицы1"/>
    <w:basedOn w:val="a1"/>
    <w:next w:val="a8"/>
    <w:rsid w:val="00DF2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F2DDD"/>
    <w:rPr>
      <w:rFonts w:ascii="Times New Roman" w:eastAsia="Times New Roman" w:hAnsi="Times New Roman" w:cs="Times New Roman"/>
      <w:sz w:val="24"/>
      <w:szCs w:val="24"/>
      <w:lang w:eastAsia="ru-RU"/>
    </w:rPr>
  </w:style>
  <w:style w:type="character" w:styleId="af0">
    <w:name w:val="page number"/>
    <w:basedOn w:val="a0"/>
    <w:rsid w:val="00DF2DDD"/>
  </w:style>
  <w:style w:type="paragraph" w:styleId="af1">
    <w:name w:val="header"/>
    <w:basedOn w:val="a"/>
    <w:link w:val="af2"/>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DF2DDD"/>
    <w:rPr>
      <w:rFonts w:ascii="Times New Roman" w:eastAsia="Times New Roman" w:hAnsi="Times New Roman" w:cs="Times New Roman"/>
      <w:sz w:val="24"/>
      <w:szCs w:val="24"/>
      <w:lang w:eastAsia="ru-RU"/>
    </w:rPr>
  </w:style>
  <w:style w:type="paragraph" w:styleId="af3">
    <w:name w:val="Normal (Web)"/>
    <w:basedOn w:val="a"/>
    <w:uiPriority w:val="99"/>
    <w:rsid w:val="00D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rsid w:val="00DF2DDD"/>
    <w:rPr>
      <w:sz w:val="16"/>
      <w:szCs w:val="16"/>
    </w:rPr>
  </w:style>
  <w:style w:type="paragraph" w:styleId="af5">
    <w:name w:val="annotation text"/>
    <w:basedOn w:val="a"/>
    <w:link w:val="af6"/>
    <w:semiHidden/>
    <w:rsid w:val="00DF2DD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DF2DDD"/>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F2DDD"/>
    <w:rPr>
      <w:b/>
      <w:bCs/>
    </w:rPr>
  </w:style>
  <w:style w:type="character" w:customStyle="1" w:styleId="af8">
    <w:name w:val="Тема примечания Знак"/>
    <w:basedOn w:val="af6"/>
    <w:link w:val="af7"/>
    <w:semiHidden/>
    <w:rsid w:val="00DF2DDD"/>
    <w:rPr>
      <w:rFonts w:ascii="Times New Roman" w:eastAsia="Times New Roman" w:hAnsi="Times New Roman" w:cs="Times New Roman"/>
      <w:b/>
      <w:bCs/>
      <w:sz w:val="20"/>
      <w:szCs w:val="20"/>
      <w:lang w:eastAsia="ru-RU"/>
    </w:rPr>
  </w:style>
  <w:style w:type="table" w:customStyle="1" w:styleId="22">
    <w:name w:val="Сетка таблицы2"/>
    <w:basedOn w:val="a1"/>
    <w:next w:val="a8"/>
    <w:uiPriority w:val="59"/>
    <w:rsid w:val="00DF2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8"/>
    <w:uiPriority w:val="59"/>
    <w:rsid w:val="00DF2D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DF2D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F2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2DDD"/>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FontStyle32">
    <w:name w:val="Font Style32"/>
    <w:rsid w:val="00DF2DDD"/>
    <w:rPr>
      <w:rFonts w:ascii="Times New Roman" w:hAnsi="Times New Roman" w:cs="Times New Roman"/>
      <w:sz w:val="22"/>
      <w:szCs w:val="22"/>
    </w:rPr>
  </w:style>
  <w:style w:type="character" w:customStyle="1" w:styleId="FontStyle38">
    <w:name w:val="Font Style38"/>
    <w:rsid w:val="00DF2DDD"/>
    <w:rPr>
      <w:rFonts w:ascii="Times New Roman" w:hAnsi="Times New Roman" w:cs="Times New Roman"/>
      <w:b/>
      <w:bCs/>
      <w:sz w:val="20"/>
      <w:szCs w:val="20"/>
    </w:rPr>
  </w:style>
  <w:style w:type="character" w:customStyle="1" w:styleId="FontStyle41">
    <w:name w:val="Font Style41"/>
    <w:rsid w:val="00DF2DDD"/>
    <w:rPr>
      <w:rFonts w:ascii="Times New Roman" w:hAnsi="Times New Roman" w:cs="Times New Roman"/>
      <w:sz w:val="20"/>
      <w:szCs w:val="20"/>
    </w:rPr>
  </w:style>
  <w:style w:type="character" w:styleId="af9">
    <w:name w:val="Strong"/>
    <w:basedOn w:val="a0"/>
    <w:uiPriority w:val="22"/>
    <w:qFormat/>
    <w:rsid w:val="00DF2DDD"/>
    <w:rPr>
      <w:b/>
      <w:bCs/>
    </w:rPr>
  </w:style>
  <w:style w:type="character" w:customStyle="1" w:styleId="apple-converted-space">
    <w:name w:val="apple-converted-space"/>
    <w:basedOn w:val="a0"/>
    <w:rsid w:val="00DF2DDD"/>
  </w:style>
  <w:style w:type="paragraph" w:styleId="32">
    <w:name w:val="Body Text Indent 3"/>
    <w:basedOn w:val="a"/>
    <w:link w:val="33"/>
    <w:rsid w:val="00DF2DDD"/>
    <w:pPr>
      <w:spacing w:after="0" w:line="360" w:lineRule="auto"/>
      <w:ind w:firstLine="709"/>
      <w:jc w:val="both"/>
    </w:pPr>
    <w:rPr>
      <w:rFonts w:ascii="Times New Roman" w:eastAsia="Times New Roman" w:hAnsi="Times New Roman" w:cs="Times New Roman"/>
      <w:spacing w:val="-6"/>
      <w:sz w:val="28"/>
      <w:szCs w:val="24"/>
      <w:lang w:eastAsia="ru-RU"/>
    </w:rPr>
  </w:style>
  <w:style w:type="character" w:customStyle="1" w:styleId="33">
    <w:name w:val="Основной текст с отступом 3 Знак"/>
    <w:basedOn w:val="a0"/>
    <w:link w:val="32"/>
    <w:rsid w:val="00DF2DDD"/>
    <w:rPr>
      <w:rFonts w:ascii="Times New Roman" w:eastAsia="Times New Roman" w:hAnsi="Times New Roman" w:cs="Times New Roman"/>
      <w:spacing w:val="-6"/>
      <w:sz w:val="28"/>
      <w:szCs w:val="24"/>
      <w:lang w:eastAsia="ru-RU"/>
    </w:rPr>
  </w:style>
  <w:style w:type="paragraph" w:customStyle="1" w:styleId="ConsPlusNormal">
    <w:name w:val="ConsPlusNormal"/>
    <w:uiPriority w:val="99"/>
    <w:rsid w:val="00DF2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F2DDD"/>
    <w:pPr>
      <w:suppressAutoHyphens/>
      <w:spacing w:after="0" w:line="240" w:lineRule="auto"/>
      <w:ind w:right="-766"/>
      <w:jc w:val="center"/>
    </w:pPr>
    <w:rPr>
      <w:rFonts w:ascii="Times New Roman" w:eastAsia="Times New Roman" w:hAnsi="Times New Roman" w:cs="Times New Roman"/>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DD"/>
  </w:style>
  <w:style w:type="paragraph" w:styleId="1">
    <w:name w:val="heading 1"/>
    <w:basedOn w:val="a"/>
    <w:next w:val="a"/>
    <w:link w:val="10"/>
    <w:uiPriority w:val="99"/>
    <w:qFormat/>
    <w:rsid w:val="00DF2D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DDD"/>
    <w:rPr>
      <w:rFonts w:ascii="Arial" w:hAnsi="Arial" w:cs="Arial"/>
      <w:b/>
      <w:bCs/>
      <w:color w:val="26282F"/>
      <w:sz w:val="24"/>
      <w:szCs w:val="24"/>
    </w:rPr>
  </w:style>
  <w:style w:type="character" w:customStyle="1" w:styleId="a3">
    <w:name w:val="Цветовое выделение"/>
    <w:uiPriority w:val="99"/>
    <w:rsid w:val="00DF2DDD"/>
    <w:rPr>
      <w:b/>
      <w:bCs/>
      <w:color w:val="26282F"/>
    </w:rPr>
  </w:style>
  <w:style w:type="character" w:customStyle="1" w:styleId="a4">
    <w:name w:val="Гипертекстовая ссылка"/>
    <w:basedOn w:val="a3"/>
    <w:uiPriority w:val="99"/>
    <w:rsid w:val="00DF2DDD"/>
    <w:rPr>
      <w:b/>
      <w:bCs/>
      <w:color w:val="106BBE"/>
    </w:rPr>
  </w:style>
  <w:style w:type="paragraph" w:customStyle="1" w:styleId="a5">
    <w:name w:val="Нормальный (таблица)"/>
    <w:basedOn w:val="a"/>
    <w:next w:val="a"/>
    <w:uiPriority w:val="99"/>
    <w:rsid w:val="00DF2DDD"/>
    <w:pPr>
      <w:autoSpaceDE w:val="0"/>
      <w:autoSpaceDN w:val="0"/>
      <w:adjustRightInd w:val="0"/>
      <w:spacing w:after="0" w:line="240" w:lineRule="auto"/>
      <w:jc w:val="both"/>
    </w:pPr>
    <w:rPr>
      <w:rFonts w:ascii="Arial" w:hAnsi="Arial" w:cs="Arial"/>
      <w:sz w:val="24"/>
      <w:szCs w:val="24"/>
    </w:rPr>
  </w:style>
  <w:style w:type="paragraph" w:styleId="a6">
    <w:name w:val="Balloon Text"/>
    <w:basedOn w:val="a"/>
    <w:link w:val="a7"/>
    <w:semiHidden/>
    <w:unhideWhenUsed/>
    <w:rsid w:val="00DF2D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F2DDD"/>
    <w:rPr>
      <w:rFonts w:ascii="Tahoma" w:hAnsi="Tahoma" w:cs="Tahoma"/>
      <w:sz w:val="16"/>
      <w:szCs w:val="16"/>
    </w:rPr>
  </w:style>
  <w:style w:type="character" w:customStyle="1" w:styleId="3">
    <w:name w:val="Основной текст (3)_"/>
    <w:basedOn w:val="a0"/>
    <w:link w:val="30"/>
    <w:rsid w:val="00DF2DDD"/>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DF2DD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2DDD"/>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DF2DDD"/>
    <w:pPr>
      <w:widowControl w:val="0"/>
      <w:shd w:val="clear" w:color="auto" w:fill="FFFFFF"/>
      <w:spacing w:before="6240" w:after="0" w:line="274" w:lineRule="exact"/>
      <w:jc w:val="center"/>
    </w:pPr>
    <w:rPr>
      <w:rFonts w:ascii="Times New Roman" w:eastAsia="Times New Roman" w:hAnsi="Times New Roman" w:cs="Times New Roman"/>
      <w:b/>
      <w:bCs/>
    </w:rPr>
  </w:style>
  <w:style w:type="table" w:styleId="a8">
    <w:name w:val="Table Grid"/>
    <w:basedOn w:val="a1"/>
    <w:uiPriority w:val="59"/>
    <w:rsid w:val="00DF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F2D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DF2DDD"/>
    <w:pPr>
      <w:widowControl w:val="0"/>
      <w:shd w:val="clear" w:color="auto" w:fill="FFFFFF"/>
      <w:spacing w:after="0" w:line="278" w:lineRule="exact"/>
      <w:ind w:hanging="660"/>
    </w:pPr>
    <w:rPr>
      <w:rFonts w:ascii="Times New Roman" w:eastAsia="Times New Roman" w:hAnsi="Times New Roman" w:cs="Times New Roman"/>
    </w:rPr>
  </w:style>
  <w:style w:type="paragraph" w:customStyle="1" w:styleId="Default">
    <w:name w:val="Default"/>
    <w:rsid w:val="00DF2DDD"/>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9">
    <w:name w:val="List Paragraph"/>
    <w:basedOn w:val="a"/>
    <w:uiPriority w:val="34"/>
    <w:qFormat/>
    <w:rsid w:val="00DF2DDD"/>
    <w:pPr>
      <w:ind w:left="720"/>
      <w:contextualSpacing/>
    </w:pPr>
  </w:style>
  <w:style w:type="character" w:customStyle="1" w:styleId="21">
    <w:name w:val="Основной текст (2) + Курсив"/>
    <w:basedOn w:val="2"/>
    <w:rsid w:val="00DF2DD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Exact">
    <w:name w:val="Основной текст (2) Exact"/>
    <w:basedOn w:val="a0"/>
    <w:rsid w:val="00DF2DD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rsid w:val="00DF2DDD"/>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DF2DD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75pt">
    <w:name w:val="Основной текст (2) + Candara;7;5 pt"/>
    <w:basedOn w:val="2"/>
    <w:rsid w:val="00DF2DDD"/>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Полужирный;Курсив"/>
    <w:basedOn w:val="2"/>
    <w:rsid w:val="00DF2DD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85pt">
    <w:name w:val="Основной текст (2) + 8;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Основной текст (9)_"/>
    <w:basedOn w:val="a0"/>
    <w:link w:val="90"/>
    <w:rsid w:val="00DF2DDD"/>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DF2DDD"/>
    <w:pPr>
      <w:widowControl w:val="0"/>
      <w:shd w:val="clear" w:color="auto" w:fill="FFFFFF"/>
      <w:spacing w:before="240" w:after="540" w:line="0" w:lineRule="atLeast"/>
      <w:jc w:val="center"/>
    </w:pPr>
    <w:rPr>
      <w:rFonts w:ascii="Times New Roman" w:eastAsia="Times New Roman" w:hAnsi="Times New Roman" w:cs="Times New Roman"/>
      <w:i/>
      <w:iCs/>
    </w:rPr>
  </w:style>
  <w:style w:type="character" w:customStyle="1" w:styleId="2LucidaSansUnicode75pt-1pt">
    <w:name w:val="Основной текст (2) + Lucida Sans Unicode;7;5 pt;Интервал -1 pt"/>
    <w:basedOn w:val="2"/>
    <w:rsid w:val="00DF2DDD"/>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211pt0">
    <w:name w:val="Основной текст (2) + 11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105pt0pt">
    <w:name w:val="Основной текст (2) + Lucida Sans Unicode;10;5 pt;Интервал 0 pt"/>
    <w:basedOn w:val="2"/>
    <w:rsid w:val="00DF2DDD"/>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05pt">
    <w:name w:val="Основной текст (2) + 10;5 pt"/>
    <w:basedOn w:val="2"/>
    <w:rsid w:val="00DF2D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rsid w:val="00DF2DDD"/>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DF2DD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styleId="ac">
    <w:name w:val="Hyperlink"/>
    <w:basedOn w:val="a0"/>
    <w:uiPriority w:val="99"/>
    <w:semiHidden/>
    <w:unhideWhenUsed/>
    <w:rsid w:val="00DF2DDD"/>
    <w:rPr>
      <w:color w:val="0000FF" w:themeColor="hyperlink"/>
      <w:u w:val="single"/>
    </w:rPr>
  </w:style>
  <w:style w:type="paragraph" w:customStyle="1" w:styleId="ad">
    <w:name w:val="Прижатый влево"/>
    <w:basedOn w:val="a"/>
    <w:next w:val="a"/>
    <w:uiPriority w:val="99"/>
    <w:rsid w:val="00DF2DDD"/>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semiHidden/>
    <w:unhideWhenUsed/>
    <w:rsid w:val="00DF2DDD"/>
  </w:style>
  <w:style w:type="table" w:customStyle="1" w:styleId="12">
    <w:name w:val="Сетка таблицы1"/>
    <w:basedOn w:val="a1"/>
    <w:next w:val="a8"/>
    <w:rsid w:val="00DF2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F2DDD"/>
    <w:rPr>
      <w:rFonts w:ascii="Times New Roman" w:eastAsia="Times New Roman" w:hAnsi="Times New Roman" w:cs="Times New Roman"/>
      <w:sz w:val="24"/>
      <w:szCs w:val="24"/>
      <w:lang w:eastAsia="ru-RU"/>
    </w:rPr>
  </w:style>
  <w:style w:type="character" w:styleId="af0">
    <w:name w:val="page number"/>
    <w:basedOn w:val="a0"/>
    <w:rsid w:val="00DF2DDD"/>
  </w:style>
  <w:style w:type="paragraph" w:styleId="af1">
    <w:name w:val="header"/>
    <w:basedOn w:val="a"/>
    <w:link w:val="af2"/>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DF2DDD"/>
    <w:rPr>
      <w:rFonts w:ascii="Times New Roman" w:eastAsia="Times New Roman" w:hAnsi="Times New Roman" w:cs="Times New Roman"/>
      <w:sz w:val="24"/>
      <w:szCs w:val="24"/>
      <w:lang w:eastAsia="ru-RU"/>
    </w:rPr>
  </w:style>
  <w:style w:type="paragraph" w:styleId="af3">
    <w:name w:val="Normal (Web)"/>
    <w:basedOn w:val="a"/>
    <w:uiPriority w:val="99"/>
    <w:rsid w:val="00D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rsid w:val="00DF2DDD"/>
    <w:rPr>
      <w:sz w:val="16"/>
      <w:szCs w:val="16"/>
    </w:rPr>
  </w:style>
  <w:style w:type="paragraph" w:styleId="af5">
    <w:name w:val="annotation text"/>
    <w:basedOn w:val="a"/>
    <w:link w:val="af6"/>
    <w:semiHidden/>
    <w:rsid w:val="00DF2DD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DF2DDD"/>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F2DDD"/>
    <w:rPr>
      <w:b/>
      <w:bCs/>
    </w:rPr>
  </w:style>
  <w:style w:type="character" w:customStyle="1" w:styleId="af8">
    <w:name w:val="Тема примечания Знак"/>
    <w:basedOn w:val="af6"/>
    <w:link w:val="af7"/>
    <w:semiHidden/>
    <w:rsid w:val="00DF2DDD"/>
    <w:rPr>
      <w:rFonts w:ascii="Times New Roman" w:eastAsia="Times New Roman" w:hAnsi="Times New Roman" w:cs="Times New Roman"/>
      <w:b/>
      <w:bCs/>
      <w:sz w:val="20"/>
      <w:szCs w:val="20"/>
      <w:lang w:eastAsia="ru-RU"/>
    </w:rPr>
  </w:style>
  <w:style w:type="table" w:customStyle="1" w:styleId="22">
    <w:name w:val="Сетка таблицы2"/>
    <w:basedOn w:val="a1"/>
    <w:next w:val="a8"/>
    <w:uiPriority w:val="59"/>
    <w:rsid w:val="00DF2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8"/>
    <w:uiPriority w:val="59"/>
    <w:rsid w:val="00DF2D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DF2D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F2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2DDD"/>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FontStyle32">
    <w:name w:val="Font Style32"/>
    <w:rsid w:val="00DF2DDD"/>
    <w:rPr>
      <w:rFonts w:ascii="Times New Roman" w:hAnsi="Times New Roman" w:cs="Times New Roman"/>
      <w:sz w:val="22"/>
      <w:szCs w:val="22"/>
    </w:rPr>
  </w:style>
  <w:style w:type="character" w:customStyle="1" w:styleId="FontStyle38">
    <w:name w:val="Font Style38"/>
    <w:rsid w:val="00DF2DDD"/>
    <w:rPr>
      <w:rFonts w:ascii="Times New Roman" w:hAnsi="Times New Roman" w:cs="Times New Roman"/>
      <w:b/>
      <w:bCs/>
      <w:sz w:val="20"/>
      <w:szCs w:val="20"/>
    </w:rPr>
  </w:style>
  <w:style w:type="character" w:customStyle="1" w:styleId="FontStyle41">
    <w:name w:val="Font Style41"/>
    <w:rsid w:val="00DF2DDD"/>
    <w:rPr>
      <w:rFonts w:ascii="Times New Roman" w:hAnsi="Times New Roman" w:cs="Times New Roman"/>
      <w:sz w:val="20"/>
      <w:szCs w:val="20"/>
    </w:rPr>
  </w:style>
  <w:style w:type="character" w:styleId="af9">
    <w:name w:val="Strong"/>
    <w:basedOn w:val="a0"/>
    <w:uiPriority w:val="22"/>
    <w:qFormat/>
    <w:rsid w:val="00DF2DDD"/>
    <w:rPr>
      <w:b/>
      <w:bCs/>
    </w:rPr>
  </w:style>
  <w:style w:type="character" w:customStyle="1" w:styleId="apple-converted-space">
    <w:name w:val="apple-converted-space"/>
    <w:basedOn w:val="a0"/>
    <w:rsid w:val="00DF2DDD"/>
  </w:style>
  <w:style w:type="paragraph" w:styleId="32">
    <w:name w:val="Body Text Indent 3"/>
    <w:basedOn w:val="a"/>
    <w:link w:val="33"/>
    <w:rsid w:val="00DF2DDD"/>
    <w:pPr>
      <w:spacing w:after="0" w:line="360" w:lineRule="auto"/>
      <w:ind w:firstLine="709"/>
      <w:jc w:val="both"/>
    </w:pPr>
    <w:rPr>
      <w:rFonts w:ascii="Times New Roman" w:eastAsia="Times New Roman" w:hAnsi="Times New Roman" w:cs="Times New Roman"/>
      <w:spacing w:val="-6"/>
      <w:sz w:val="28"/>
      <w:szCs w:val="24"/>
      <w:lang w:eastAsia="ru-RU"/>
    </w:rPr>
  </w:style>
  <w:style w:type="character" w:customStyle="1" w:styleId="33">
    <w:name w:val="Основной текст с отступом 3 Знак"/>
    <w:basedOn w:val="a0"/>
    <w:link w:val="32"/>
    <w:rsid w:val="00DF2DDD"/>
    <w:rPr>
      <w:rFonts w:ascii="Times New Roman" w:eastAsia="Times New Roman" w:hAnsi="Times New Roman" w:cs="Times New Roman"/>
      <w:spacing w:val="-6"/>
      <w:sz w:val="28"/>
      <w:szCs w:val="24"/>
      <w:lang w:eastAsia="ru-RU"/>
    </w:rPr>
  </w:style>
  <w:style w:type="paragraph" w:customStyle="1" w:styleId="ConsPlusNormal">
    <w:name w:val="ConsPlusNormal"/>
    <w:uiPriority w:val="99"/>
    <w:rsid w:val="00DF2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F2DDD"/>
    <w:pPr>
      <w:suppressAutoHyphens/>
      <w:spacing w:after="0" w:line="240" w:lineRule="auto"/>
      <w:ind w:right="-766"/>
      <w:jc w:val="center"/>
    </w:pPr>
    <w:rPr>
      <w:rFonts w:ascii="Times New Roman" w:eastAsia="Times New Roman" w:hAnsi="Times New Roman" w:cs="Times New Roman"/>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bus.gov.ru" TargetMode="External"/><Relationship Id="rId18" Type="http://schemas.openxmlformats.org/officeDocument/2006/relationships/hyperlink" Target="http://lds-omsk.ru" TargetMode="External"/><Relationship Id="rId26" Type="http://schemas.openxmlformats.org/officeDocument/2006/relationships/hyperlink" Target="http://lds-omsk.ru" TargetMode="External"/><Relationship Id="rId3" Type="http://schemas.microsoft.com/office/2007/relationships/stylesWithEffects" Target="stylesWithEffects.xml"/><Relationship Id="rId21" Type="http://schemas.openxmlformats.org/officeDocument/2006/relationships/hyperlink" Target="http://www.nalog.ru" TargetMode="External"/><Relationship Id="rId7" Type="http://schemas.openxmlformats.org/officeDocument/2006/relationships/hyperlink" Target="http://www.bus.gov.ru" TargetMode="External"/><Relationship Id="rId12" Type="http://schemas.openxmlformats.org/officeDocument/2006/relationships/hyperlink" Target="garantF1://70173218.0" TargetMode="External"/><Relationship Id="rId17" Type="http://schemas.openxmlformats.org/officeDocument/2006/relationships/hyperlink" Target="http://topomsk.ru/manager/" TargetMode="External"/><Relationship Id="rId25" Type="http://schemas.openxmlformats.org/officeDocument/2006/relationships/hyperlink" Target="http://docs.cntd.ru/document/901925110" TargetMode="External"/><Relationship Id="rId2" Type="http://schemas.openxmlformats.org/officeDocument/2006/relationships/styles" Target="styles.xml"/><Relationship Id="rId16" Type="http://schemas.openxmlformats.org/officeDocument/2006/relationships/hyperlink" Target="mailto:lds-omsk@yandex.ru" TargetMode="External"/><Relationship Id="rId20" Type="http://schemas.openxmlformats.org/officeDocument/2006/relationships/hyperlink" Target="http://www.admom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ds-omsk.ru"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nalog.ru" TargetMode="External"/><Relationship Id="rId19" Type="http://schemas.openxmlformats.org/officeDocument/2006/relationships/hyperlink" Target="http://topomsk.ru/manager/"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file:///C:\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22" Type="http://schemas.openxmlformats.org/officeDocument/2006/relationships/hyperlink" Target="garantF1://15436686.0" TargetMode="External"/><Relationship Id="rId27" Type="http://schemas.openxmlformats.org/officeDocument/2006/relationships/hyperlink" Target="http://topoms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15698</Words>
  <Characters>89481</Characters>
  <Application>Microsoft Office Word</Application>
  <DocSecurity>0</DocSecurity>
  <Lines>745</Lines>
  <Paragraphs>209</Paragraphs>
  <ScaleCrop>false</ScaleCrop>
  <Company/>
  <LinksUpToDate>false</LinksUpToDate>
  <CharactersWithSpaces>104970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2016-04-13T06:16:00Z</dcterms:created>
  <dcterms:modified xsi:type="dcterms:W3CDTF">2016-04-13T06:28:00Z</dcterms:modified>
</cp:coreProperties>
</file>